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C1" w:rsidRPr="006E0A31" w:rsidRDefault="001375C1" w:rsidP="001375C1">
      <w:pPr>
        <w:jc w:val="center"/>
        <w:rPr>
          <w:rFonts w:ascii="Calibri" w:hAnsi="Calibri" w:cs="Calibri"/>
          <w:b/>
        </w:rPr>
      </w:pPr>
      <w:r w:rsidRPr="006E0A31">
        <w:rPr>
          <w:rFonts w:ascii="Calibri" w:hAnsi="Calibri" w:cs="Calibri"/>
          <w:b/>
        </w:rPr>
        <w:t>Informacja podsumowująca przeprowadzone konsultacje społeczne</w:t>
      </w:r>
    </w:p>
    <w:p w:rsidR="00B06801" w:rsidRPr="006E0A31" w:rsidRDefault="001375C1" w:rsidP="001375C1">
      <w:pPr>
        <w:jc w:val="center"/>
        <w:rPr>
          <w:rFonts w:ascii="Calibri" w:hAnsi="Calibri" w:cs="Calibri"/>
        </w:rPr>
      </w:pPr>
      <w:r w:rsidRPr="006E0A31">
        <w:rPr>
          <w:rFonts w:ascii="Calibri" w:hAnsi="Calibri" w:cs="Calibri"/>
        </w:rPr>
        <w:t xml:space="preserve">projektu uchwały </w:t>
      </w:r>
      <w:r w:rsidR="007C35D6" w:rsidRPr="006E0A31">
        <w:rPr>
          <w:rFonts w:ascii="Calibri" w:hAnsi="Calibri" w:cs="Calibri"/>
        </w:rPr>
        <w:t xml:space="preserve">Rady </w:t>
      </w:r>
      <w:r w:rsidR="00102E8B">
        <w:rPr>
          <w:rFonts w:ascii="Calibri" w:hAnsi="Calibri" w:cs="Calibri"/>
        </w:rPr>
        <w:t>Miejskiej we</w:t>
      </w:r>
      <w:r w:rsidR="007C35D6" w:rsidRPr="006E0A31">
        <w:rPr>
          <w:rFonts w:ascii="Calibri" w:hAnsi="Calibri" w:cs="Calibri"/>
        </w:rPr>
        <w:t xml:space="preserve"> </w:t>
      </w:r>
      <w:r w:rsidR="00102E8B">
        <w:rPr>
          <w:rFonts w:ascii="Calibri" w:hAnsi="Calibri" w:cs="Calibri"/>
        </w:rPr>
        <w:t>Frampolu</w:t>
      </w:r>
      <w:r w:rsidR="007C35D6" w:rsidRPr="006E0A31">
        <w:rPr>
          <w:rFonts w:ascii="Calibri" w:hAnsi="Calibri" w:cs="Calibri"/>
        </w:rPr>
        <w:t xml:space="preserve"> w sprawie wyznaczenia obszaru zdegradowanego i obszaru rewitalizacji Gminy </w:t>
      </w:r>
      <w:r w:rsidR="00102E8B">
        <w:rPr>
          <w:rFonts w:ascii="Calibri" w:hAnsi="Calibri" w:cs="Calibri"/>
        </w:rPr>
        <w:t>Frampol</w:t>
      </w:r>
    </w:p>
    <w:p w:rsidR="001375C1" w:rsidRPr="006E0A31" w:rsidRDefault="001375C1" w:rsidP="001375C1">
      <w:pPr>
        <w:jc w:val="center"/>
        <w:rPr>
          <w:rFonts w:ascii="Calibri" w:hAnsi="Calibri" w:cs="Calibri"/>
        </w:rPr>
      </w:pPr>
    </w:p>
    <w:p w:rsidR="009F4129" w:rsidRPr="006E0A31" w:rsidRDefault="009F73EA" w:rsidP="001375C1">
      <w:pPr>
        <w:rPr>
          <w:rFonts w:ascii="Calibri" w:hAnsi="Calibri" w:cs="Calibri"/>
        </w:rPr>
      </w:pPr>
      <w:r w:rsidRPr="006E0A31">
        <w:rPr>
          <w:rFonts w:ascii="Calibri" w:hAnsi="Calibri" w:cs="Calibri"/>
        </w:rPr>
        <w:t>Zgodnie z art. 5</w:t>
      </w:r>
      <w:r w:rsidR="001375C1" w:rsidRPr="006E0A31">
        <w:rPr>
          <w:rFonts w:ascii="Calibri" w:hAnsi="Calibri" w:cs="Calibri"/>
        </w:rPr>
        <w:t xml:space="preserve"> i art. </w:t>
      </w:r>
      <w:r w:rsidRPr="006E0A31">
        <w:rPr>
          <w:rFonts w:ascii="Calibri" w:hAnsi="Calibri" w:cs="Calibri"/>
        </w:rPr>
        <w:t>6</w:t>
      </w:r>
      <w:r w:rsidR="001375C1" w:rsidRPr="006E0A31">
        <w:rPr>
          <w:rFonts w:ascii="Calibri" w:hAnsi="Calibri" w:cs="Calibri"/>
        </w:rPr>
        <w:t xml:space="preserve"> ustawy z dnia 9 października 2015 roku o rewitalizacji (</w:t>
      </w:r>
      <w:proofErr w:type="spellStart"/>
      <w:r w:rsidR="001375C1" w:rsidRPr="006E0A31">
        <w:rPr>
          <w:rFonts w:ascii="Calibri" w:hAnsi="Calibri" w:cs="Calibri"/>
        </w:rPr>
        <w:t>t.j</w:t>
      </w:r>
      <w:proofErr w:type="spellEnd"/>
      <w:r w:rsidR="001375C1" w:rsidRPr="006E0A31">
        <w:rPr>
          <w:rFonts w:ascii="Calibri" w:hAnsi="Calibri" w:cs="Calibri"/>
        </w:rPr>
        <w:t xml:space="preserve">. </w:t>
      </w:r>
      <w:r w:rsidRPr="006E0A31">
        <w:rPr>
          <w:rFonts w:ascii="Calibri" w:hAnsi="Calibri" w:cs="Calibri"/>
        </w:rPr>
        <w:t>Dz. U. z 202</w:t>
      </w:r>
      <w:r w:rsidR="00102E8B">
        <w:rPr>
          <w:rFonts w:ascii="Calibri" w:hAnsi="Calibri" w:cs="Calibri"/>
        </w:rPr>
        <w:t>4</w:t>
      </w:r>
      <w:r w:rsidRPr="006E0A31">
        <w:rPr>
          <w:rFonts w:ascii="Calibri" w:hAnsi="Calibri" w:cs="Calibri"/>
        </w:rPr>
        <w:t xml:space="preserve"> r. poz. </w:t>
      </w:r>
      <w:r w:rsidR="00102E8B">
        <w:rPr>
          <w:rFonts w:ascii="Calibri" w:hAnsi="Calibri" w:cs="Calibri"/>
        </w:rPr>
        <w:t>278</w:t>
      </w:r>
      <w:r w:rsidRPr="006E0A31">
        <w:rPr>
          <w:rFonts w:ascii="Calibri" w:hAnsi="Calibri" w:cs="Calibri"/>
        </w:rPr>
        <w:t>.</w:t>
      </w:r>
      <w:r w:rsidR="001375C1" w:rsidRPr="006E0A31">
        <w:rPr>
          <w:rFonts w:ascii="Calibri" w:hAnsi="Calibri" w:cs="Calibri"/>
        </w:rPr>
        <w:t xml:space="preserve">) przeprowadzone zostały konsultacje społeczne projektu </w:t>
      </w:r>
      <w:r w:rsidR="009F4129" w:rsidRPr="006E0A31">
        <w:rPr>
          <w:rFonts w:ascii="Calibri" w:hAnsi="Calibri" w:cs="Calibri"/>
        </w:rPr>
        <w:t xml:space="preserve">uchwały Rady </w:t>
      </w:r>
      <w:r w:rsidR="00102E8B">
        <w:rPr>
          <w:rFonts w:ascii="Calibri" w:hAnsi="Calibri" w:cs="Calibri"/>
        </w:rPr>
        <w:t>Miejskiej we Frampolu</w:t>
      </w:r>
      <w:r w:rsidR="009F4129" w:rsidRPr="006E0A31">
        <w:rPr>
          <w:rFonts w:ascii="Calibri" w:hAnsi="Calibri" w:cs="Calibri"/>
        </w:rPr>
        <w:t xml:space="preserve"> w sprawie wyznaczenia obszaru zdegradowanego i obszaru rewitalizacji Gminy </w:t>
      </w:r>
      <w:r w:rsidR="00102E8B">
        <w:rPr>
          <w:rFonts w:ascii="Calibri" w:hAnsi="Calibri" w:cs="Calibri"/>
        </w:rPr>
        <w:t>Frampol</w:t>
      </w:r>
      <w:r w:rsidR="001375C1" w:rsidRPr="006E0A31">
        <w:rPr>
          <w:rFonts w:ascii="Calibri" w:hAnsi="Calibri" w:cs="Calibri"/>
        </w:rPr>
        <w:t xml:space="preserve">, które miały na celu </w:t>
      </w:r>
      <w:r w:rsidR="009F4129" w:rsidRPr="006E0A31">
        <w:rPr>
          <w:rFonts w:ascii="Calibri" w:hAnsi="Calibri" w:cs="Calibri"/>
        </w:rPr>
        <w:t xml:space="preserve">zapewnienie udziału interesariuszy w przygotowaniu dokumentów dotyczących procesu rewitalizacji, wymianę wiedzy i informacji oraz poznanie opinii w sprawie propozycji wyznaczenia obszaru zdegradowanego i obszaru rewitalizacji w Gminie </w:t>
      </w:r>
      <w:r w:rsidR="00102E8B">
        <w:rPr>
          <w:rFonts w:ascii="Calibri" w:hAnsi="Calibri" w:cs="Calibri"/>
        </w:rPr>
        <w:t>Frampol</w:t>
      </w:r>
      <w:r w:rsidR="009F4129" w:rsidRPr="006E0A31">
        <w:rPr>
          <w:rFonts w:ascii="Calibri" w:hAnsi="Calibri" w:cs="Calibri"/>
        </w:rPr>
        <w:t>.</w:t>
      </w:r>
    </w:p>
    <w:p w:rsidR="009F4129" w:rsidRPr="006E0A31" w:rsidRDefault="009F4129" w:rsidP="001375C1">
      <w:pPr>
        <w:rPr>
          <w:rFonts w:ascii="Calibri" w:hAnsi="Calibri" w:cs="Calibri"/>
        </w:rPr>
      </w:pPr>
      <w:r w:rsidRPr="006E0A31">
        <w:rPr>
          <w:rFonts w:ascii="Calibri" w:hAnsi="Calibri" w:cs="Calibri"/>
        </w:rPr>
        <w:t xml:space="preserve">Konsultacje odbyły się w terminie </w:t>
      </w:r>
      <w:r w:rsidRPr="00591B4E">
        <w:rPr>
          <w:rFonts w:ascii="Calibri" w:hAnsi="Calibri" w:cs="Calibri"/>
        </w:rPr>
        <w:t xml:space="preserve">od dnia </w:t>
      </w:r>
      <w:r w:rsidR="00591B4E" w:rsidRPr="00591B4E">
        <w:rPr>
          <w:rFonts w:ascii="Calibri" w:hAnsi="Calibri" w:cs="Calibri"/>
        </w:rPr>
        <w:t>10.06.2025 r</w:t>
      </w:r>
      <w:r w:rsidR="00591B4E">
        <w:rPr>
          <w:rFonts w:ascii="Calibri" w:hAnsi="Calibri" w:cs="Calibri"/>
        </w:rPr>
        <w:t xml:space="preserve">. do dnia 15.07.2025 </w:t>
      </w:r>
      <w:r w:rsidRPr="006E0A31">
        <w:rPr>
          <w:rFonts w:ascii="Calibri" w:hAnsi="Calibri" w:cs="Calibri"/>
        </w:rPr>
        <w:t xml:space="preserve">r. w następujących formach: </w:t>
      </w:r>
    </w:p>
    <w:p w:rsidR="009F4129" w:rsidRPr="006E0A31" w:rsidRDefault="009F4129" w:rsidP="009F4129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6E0A31">
        <w:rPr>
          <w:rFonts w:ascii="Calibri" w:hAnsi="Calibri" w:cs="Calibri"/>
        </w:rPr>
        <w:t xml:space="preserve">Zbierania uwag i wniosków w formie papierowej oraz elektronicznej z wykorzystaniem formularza konsultacyjnego. Wypełnione czytelnie formularze można było dostarczyć: </w:t>
      </w:r>
    </w:p>
    <w:p w:rsidR="009F4129" w:rsidRPr="006E5939" w:rsidRDefault="009F4129" w:rsidP="00102E8B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6E5939">
        <w:rPr>
          <w:rFonts w:ascii="Calibri" w:hAnsi="Calibri" w:cs="Calibri"/>
        </w:rPr>
        <w:t xml:space="preserve">w postaci papierowej na adres Urzędu </w:t>
      </w:r>
      <w:r w:rsidR="00102E8B">
        <w:rPr>
          <w:rFonts w:ascii="Calibri" w:hAnsi="Calibri" w:cs="Calibri"/>
        </w:rPr>
        <w:t>Miejskiego</w:t>
      </w:r>
      <w:r w:rsidR="00102E8B" w:rsidRPr="00102E8B">
        <w:rPr>
          <w:rFonts w:ascii="Calibri" w:hAnsi="Calibri" w:cs="Calibri"/>
        </w:rPr>
        <w:t xml:space="preserve"> we Frampolu - ul. Radzięcka 8, 23-440 Frampol</w:t>
      </w:r>
      <w:r w:rsidRPr="006E5939">
        <w:rPr>
          <w:rFonts w:ascii="Calibri" w:hAnsi="Calibri" w:cs="Calibri"/>
        </w:rPr>
        <w:t xml:space="preserve">; </w:t>
      </w:r>
    </w:p>
    <w:p w:rsidR="009F4129" w:rsidRPr="006E5939" w:rsidRDefault="009F4129" w:rsidP="009F4129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6E5939">
        <w:rPr>
          <w:rFonts w:ascii="Calibri" w:hAnsi="Calibri" w:cs="Calibri"/>
        </w:rPr>
        <w:t xml:space="preserve">osobiście do siedziby Urzędu; </w:t>
      </w:r>
    </w:p>
    <w:p w:rsidR="009F4129" w:rsidRPr="006E5939" w:rsidRDefault="009F4129" w:rsidP="00591B4E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6E5939">
        <w:rPr>
          <w:rFonts w:ascii="Calibri" w:hAnsi="Calibri" w:cs="Calibri"/>
        </w:rPr>
        <w:t xml:space="preserve">w postaci elektronicznej </w:t>
      </w:r>
      <w:r w:rsidR="002F33B8" w:rsidRPr="006E5939">
        <w:rPr>
          <w:rFonts w:ascii="Calibri" w:hAnsi="Calibri" w:cs="Calibri"/>
        </w:rPr>
        <w:t xml:space="preserve">za pomocą e-formularza: </w:t>
      </w:r>
      <w:r w:rsidR="00591B4E" w:rsidRPr="00591B4E">
        <w:rPr>
          <w:rFonts w:asciiTheme="minorHAnsi" w:hAnsiTheme="minorHAnsi" w:cstheme="minorHAnsi"/>
          <w:szCs w:val="24"/>
        </w:rPr>
        <w:t>https://forms.gle/fE4DAMjoTaWX9Uhg8</w:t>
      </w:r>
      <w:r w:rsidRPr="006E5939">
        <w:rPr>
          <w:rFonts w:asciiTheme="minorHAnsi" w:hAnsiTheme="minorHAnsi" w:cstheme="minorHAnsi"/>
        </w:rPr>
        <w:t>.</w:t>
      </w:r>
      <w:r w:rsidRPr="006E5939">
        <w:rPr>
          <w:rFonts w:ascii="Calibri" w:hAnsi="Calibri" w:cs="Calibri"/>
        </w:rPr>
        <w:t xml:space="preserve"> </w:t>
      </w:r>
    </w:p>
    <w:p w:rsidR="006E5939" w:rsidRPr="006E5939" w:rsidRDefault="00AD5465" w:rsidP="00591B4E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6E5939">
        <w:rPr>
          <w:rFonts w:ascii="Calibri" w:hAnsi="Calibri" w:cs="Calibri"/>
        </w:rPr>
        <w:t xml:space="preserve">Zbieranie uwag ustnych przekazanych z wykorzystaniem dedykowanego numeru telefonu można było zgłosić pod numerem telefonu </w:t>
      </w:r>
      <w:r w:rsidR="00591B4E" w:rsidRPr="00591B4E">
        <w:rPr>
          <w:rFonts w:ascii="Calibri" w:hAnsi="Calibri" w:cs="Calibri"/>
        </w:rPr>
        <w:t>84 677 59 26 od 09:00 do 12:00 w poniedziałki oraz od 13:</w:t>
      </w:r>
      <w:r w:rsidR="00591B4E">
        <w:rPr>
          <w:rFonts w:ascii="Calibri" w:hAnsi="Calibri" w:cs="Calibri"/>
        </w:rPr>
        <w:t>00 do 15:30 w środy i  czwartki</w:t>
      </w:r>
      <w:r w:rsidR="006E5939" w:rsidRPr="006E5939">
        <w:rPr>
          <w:rFonts w:ascii="Calibri" w:hAnsi="Calibri" w:cs="Calibri"/>
        </w:rPr>
        <w:t>.</w:t>
      </w:r>
    </w:p>
    <w:p w:rsidR="009F4129" w:rsidRPr="00591B4E" w:rsidRDefault="009F4129" w:rsidP="00591B4E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591B4E">
        <w:rPr>
          <w:rFonts w:ascii="Calibri" w:hAnsi="Calibri" w:cs="Calibri"/>
        </w:rPr>
        <w:t xml:space="preserve">Spotkania konsultacyjnego, które odbyło się w dniu </w:t>
      </w:r>
      <w:r w:rsidR="00591B4E" w:rsidRPr="00591B4E">
        <w:rPr>
          <w:rFonts w:ascii="Calibri" w:hAnsi="Calibri" w:cs="Calibri"/>
        </w:rPr>
        <w:t xml:space="preserve">03.07.2025 </w:t>
      </w:r>
      <w:r w:rsidRPr="00591B4E">
        <w:rPr>
          <w:rFonts w:ascii="Calibri" w:hAnsi="Calibri" w:cs="Calibri"/>
        </w:rPr>
        <w:t xml:space="preserve">r. w </w:t>
      </w:r>
      <w:r w:rsidR="00591B4E" w:rsidRPr="00591B4E">
        <w:rPr>
          <w:rFonts w:ascii="Calibri" w:hAnsi="Calibri" w:cs="Calibri"/>
        </w:rPr>
        <w:t>budynek Centrum Integracji Społecznej - ul. Zamojska 13, 23-440 Frampol</w:t>
      </w:r>
      <w:r w:rsidR="00E1306D" w:rsidRPr="00591B4E">
        <w:rPr>
          <w:rFonts w:ascii="Calibri" w:hAnsi="Calibri" w:cs="Calibri"/>
        </w:rPr>
        <w:t xml:space="preserve"> o godzinie </w:t>
      </w:r>
      <w:r w:rsidR="00591B4E" w:rsidRPr="00591B4E">
        <w:rPr>
          <w:rFonts w:ascii="Calibri" w:hAnsi="Calibri" w:cs="Calibri"/>
        </w:rPr>
        <w:t>12.00.</w:t>
      </w:r>
      <w:r w:rsidRPr="00591B4E">
        <w:rPr>
          <w:rFonts w:ascii="Calibri" w:hAnsi="Calibri" w:cs="Calibri"/>
        </w:rPr>
        <w:t xml:space="preserve"> Na spotkaniu przedstawiona została propozycja wyznaczenia obszaru zdegradowanego i obszaru rewitalizacji, a także zapewniona została możliwość złożenia uwag i przedstawienia opinii; </w:t>
      </w:r>
    </w:p>
    <w:p w:rsidR="00E1306D" w:rsidRPr="006E5939" w:rsidRDefault="009F4129" w:rsidP="00E1306D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6E5939">
        <w:rPr>
          <w:rFonts w:ascii="Calibri" w:hAnsi="Calibri" w:cs="Calibri"/>
        </w:rPr>
        <w:t xml:space="preserve">Ankiety </w:t>
      </w:r>
      <w:r w:rsidR="00E1306D" w:rsidRPr="006E5939">
        <w:rPr>
          <w:rFonts w:ascii="Calibri" w:hAnsi="Calibri" w:cs="Calibri"/>
        </w:rPr>
        <w:t>konsultacyjnej</w:t>
      </w:r>
      <w:r w:rsidRPr="006E5939">
        <w:rPr>
          <w:rFonts w:ascii="Calibri" w:hAnsi="Calibri" w:cs="Calibri"/>
        </w:rPr>
        <w:t xml:space="preserve"> dostępnej: </w:t>
      </w:r>
    </w:p>
    <w:p w:rsidR="009F4129" w:rsidRPr="006E5939" w:rsidRDefault="00E1306D" w:rsidP="00591B4E">
      <w:pPr>
        <w:pStyle w:val="Akapitzlist"/>
        <w:numPr>
          <w:ilvl w:val="0"/>
          <w:numId w:val="3"/>
        </w:numPr>
        <w:rPr>
          <w:rFonts w:ascii="Calibri" w:hAnsi="Calibri" w:cs="Calibri"/>
        </w:rPr>
      </w:pPr>
      <w:r w:rsidRPr="006E5939">
        <w:rPr>
          <w:rFonts w:ascii="Calibri" w:hAnsi="Calibri" w:cs="Calibri"/>
        </w:rPr>
        <w:t xml:space="preserve">On-line pod adresem: </w:t>
      </w:r>
      <w:r w:rsidR="006E5939" w:rsidRPr="006E5939">
        <w:rPr>
          <w:rFonts w:ascii="Calibri" w:hAnsi="Calibri" w:cs="Calibri"/>
        </w:rPr>
        <w:t>www.</w:t>
      </w:r>
      <w:r w:rsidR="00EE3786">
        <w:rPr>
          <w:rFonts w:ascii="Calibri" w:hAnsi="Calibri" w:cs="Calibri"/>
        </w:rPr>
        <w:t>frampol.pl</w:t>
      </w:r>
      <w:r w:rsidR="006E5939" w:rsidRPr="006E5939">
        <w:rPr>
          <w:rFonts w:ascii="Calibri" w:hAnsi="Calibri" w:cs="Calibri"/>
        </w:rPr>
        <w:t xml:space="preserve"> lub www.u</w:t>
      </w:r>
      <w:r w:rsidR="00102E8B">
        <w:rPr>
          <w:rFonts w:ascii="Calibri" w:hAnsi="Calibri" w:cs="Calibri"/>
        </w:rPr>
        <w:t>mframpol</w:t>
      </w:r>
      <w:r w:rsidR="006E5939" w:rsidRPr="006E5939">
        <w:rPr>
          <w:rFonts w:ascii="Calibri" w:hAnsi="Calibri" w:cs="Calibri"/>
        </w:rPr>
        <w:t>.bip.lubelskie.pl</w:t>
      </w:r>
      <w:r w:rsidRPr="006E5939">
        <w:rPr>
          <w:rFonts w:ascii="Calibri" w:hAnsi="Calibri" w:cs="Calibri"/>
        </w:rPr>
        <w:t xml:space="preserve"> - </w:t>
      </w:r>
      <w:r w:rsidR="00591B4E" w:rsidRPr="00591B4E">
        <w:rPr>
          <w:rFonts w:ascii="Calibri" w:hAnsi="Calibri" w:cs="Calibri"/>
        </w:rPr>
        <w:t>https://forms.gle/83gWEp5JgoMf7WWg8</w:t>
      </w:r>
      <w:r w:rsidRPr="006E5939">
        <w:rPr>
          <w:rFonts w:ascii="Calibri" w:hAnsi="Calibri" w:cs="Calibri"/>
        </w:rPr>
        <w:t>;</w:t>
      </w:r>
    </w:p>
    <w:p w:rsidR="00E1306D" w:rsidRPr="006E5939" w:rsidRDefault="00E1306D" w:rsidP="00EE3786">
      <w:pPr>
        <w:pStyle w:val="Akapitzlist"/>
        <w:numPr>
          <w:ilvl w:val="0"/>
          <w:numId w:val="3"/>
        </w:numPr>
        <w:rPr>
          <w:rFonts w:ascii="Calibri" w:hAnsi="Calibri" w:cs="Calibri"/>
        </w:rPr>
      </w:pPr>
      <w:r w:rsidRPr="006E5939">
        <w:rPr>
          <w:rFonts w:ascii="Calibri" w:hAnsi="Calibri" w:cs="Calibri"/>
        </w:rPr>
        <w:t xml:space="preserve">w postaci papierowej na adres Urzędu </w:t>
      </w:r>
      <w:r w:rsidR="00EE3786" w:rsidRPr="00EE3786">
        <w:rPr>
          <w:rFonts w:ascii="Calibri" w:hAnsi="Calibri" w:cs="Calibri"/>
        </w:rPr>
        <w:t>Miejskiego we Frampolu - ul. Radzięcka 8, 23-440 Frampol</w:t>
      </w:r>
      <w:r w:rsidR="006E5939" w:rsidRPr="006E5939">
        <w:rPr>
          <w:rFonts w:ascii="Calibri" w:hAnsi="Calibri" w:cs="Calibri"/>
        </w:rPr>
        <w:t>;</w:t>
      </w:r>
      <w:r w:rsidRPr="006E5939">
        <w:rPr>
          <w:rFonts w:ascii="Calibri" w:hAnsi="Calibri" w:cs="Calibri"/>
        </w:rPr>
        <w:t xml:space="preserve"> </w:t>
      </w:r>
    </w:p>
    <w:p w:rsidR="00E1306D" w:rsidRPr="006E5939" w:rsidRDefault="00E1306D" w:rsidP="00E1306D">
      <w:pPr>
        <w:pStyle w:val="Akapitzlist"/>
        <w:numPr>
          <w:ilvl w:val="0"/>
          <w:numId w:val="3"/>
        </w:numPr>
        <w:rPr>
          <w:rFonts w:ascii="Calibri" w:hAnsi="Calibri" w:cs="Calibri"/>
        </w:rPr>
      </w:pPr>
      <w:r w:rsidRPr="006E5939">
        <w:rPr>
          <w:rFonts w:ascii="Calibri" w:hAnsi="Calibri" w:cs="Calibri"/>
        </w:rPr>
        <w:t>osobiście do siedziby Urzędu;</w:t>
      </w:r>
    </w:p>
    <w:p w:rsidR="009F4129" w:rsidRPr="006E0A31" w:rsidRDefault="009F4129" w:rsidP="009F4129">
      <w:pPr>
        <w:pStyle w:val="Akapitzlist"/>
        <w:rPr>
          <w:rFonts w:ascii="Calibri" w:hAnsi="Calibri" w:cs="Calibri"/>
          <w:highlight w:val="yellow"/>
        </w:rPr>
      </w:pPr>
    </w:p>
    <w:p w:rsidR="009F4129" w:rsidRPr="006E0A31" w:rsidRDefault="009F4129" w:rsidP="009F4129">
      <w:pPr>
        <w:pStyle w:val="Akapitzlist"/>
        <w:rPr>
          <w:rFonts w:ascii="Calibri" w:hAnsi="Calibri" w:cs="Calibri"/>
        </w:rPr>
      </w:pPr>
      <w:r w:rsidRPr="006E0A31">
        <w:rPr>
          <w:rFonts w:ascii="Calibri" w:hAnsi="Calibri" w:cs="Calibri"/>
        </w:rPr>
        <w:t xml:space="preserve">Zgodnie z art. 6 ust. 2 ustawy o rewitalizacji, o przeprowadzeniu konsultacji mieszkańców informowano w następujących formach: </w:t>
      </w:r>
    </w:p>
    <w:p w:rsidR="009F4129" w:rsidRPr="006E0A31" w:rsidRDefault="009F4129" w:rsidP="009F4129">
      <w:pPr>
        <w:pStyle w:val="Akapitzlist"/>
        <w:rPr>
          <w:rFonts w:ascii="Calibri" w:hAnsi="Calibri" w:cs="Calibri"/>
        </w:rPr>
      </w:pPr>
      <w:r w:rsidRPr="006E0A31">
        <w:rPr>
          <w:rFonts w:ascii="Calibri" w:hAnsi="Calibri" w:cs="Calibri"/>
        </w:rPr>
        <w:t xml:space="preserve">• na stronie podmiotowej gminy w Biuletynie Informacji Publicznej; </w:t>
      </w:r>
    </w:p>
    <w:p w:rsidR="009F4129" w:rsidRPr="006E0A31" w:rsidRDefault="009F4129" w:rsidP="009F4129">
      <w:pPr>
        <w:pStyle w:val="Akapitzlist"/>
        <w:rPr>
          <w:rFonts w:ascii="Calibri" w:hAnsi="Calibri" w:cs="Calibri"/>
        </w:rPr>
      </w:pPr>
      <w:r w:rsidRPr="006E0A31">
        <w:rPr>
          <w:rFonts w:ascii="Calibri" w:hAnsi="Calibri" w:cs="Calibri"/>
        </w:rPr>
        <w:t xml:space="preserve">• na stronie internetowej </w:t>
      </w:r>
      <w:r w:rsidR="00AD5465" w:rsidRPr="006E0A31">
        <w:rPr>
          <w:rFonts w:ascii="Calibri" w:hAnsi="Calibri" w:cs="Calibri"/>
        </w:rPr>
        <w:t>www.</w:t>
      </w:r>
      <w:r w:rsidR="00EE3786">
        <w:rPr>
          <w:rFonts w:ascii="Calibri" w:hAnsi="Calibri" w:cs="Calibri"/>
        </w:rPr>
        <w:t>frampol.pl</w:t>
      </w:r>
      <w:r w:rsidR="006E5939">
        <w:rPr>
          <w:rFonts w:ascii="Calibri" w:hAnsi="Calibri" w:cs="Calibri"/>
        </w:rPr>
        <w:t>;</w:t>
      </w:r>
      <w:r w:rsidRPr="006E0A31">
        <w:rPr>
          <w:rFonts w:ascii="Calibri" w:hAnsi="Calibri" w:cs="Calibri"/>
        </w:rPr>
        <w:t xml:space="preserve"> </w:t>
      </w:r>
    </w:p>
    <w:p w:rsidR="009F4129" w:rsidRPr="006E0A31" w:rsidRDefault="00AD5465" w:rsidP="009F4129">
      <w:pPr>
        <w:pStyle w:val="Akapitzlist"/>
        <w:rPr>
          <w:rFonts w:ascii="Calibri" w:hAnsi="Calibri" w:cs="Calibri"/>
        </w:rPr>
      </w:pPr>
      <w:r w:rsidRPr="006E0A31">
        <w:rPr>
          <w:rFonts w:ascii="Calibri" w:hAnsi="Calibri" w:cs="Calibri"/>
        </w:rPr>
        <w:t xml:space="preserve">• na tablicy ogłoszeń </w:t>
      </w:r>
      <w:r w:rsidR="00EE3786">
        <w:rPr>
          <w:rFonts w:ascii="Calibri" w:hAnsi="Calibri" w:cs="Calibri"/>
        </w:rPr>
        <w:t>Urzędu Miejskiego we Frampolu</w:t>
      </w:r>
      <w:r w:rsidR="006E5939">
        <w:rPr>
          <w:rFonts w:ascii="Calibri" w:hAnsi="Calibri" w:cs="Calibri"/>
        </w:rPr>
        <w:t>;</w:t>
      </w:r>
      <w:r w:rsidR="009F4129" w:rsidRPr="006E0A31">
        <w:rPr>
          <w:rFonts w:ascii="Calibri" w:hAnsi="Calibri" w:cs="Calibri"/>
        </w:rPr>
        <w:t xml:space="preserve"> </w:t>
      </w:r>
    </w:p>
    <w:p w:rsidR="009F4129" w:rsidRPr="006E0A31" w:rsidRDefault="00AD5465" w:rsidP="009F4129">
      <w:pPr>
        <w:pStyle w:val="Akapitzlist"/>
        <w:rPr>
          <w:rFonts w:ascii="Calibri" w:hAnsi="Calibri" w:cs="Calibri"/>
        </w:rPr>
      </w:pPr>
      <w:r w:rsidRPr="006E0A31">
        <w:rPr>
          <w:rFonts w:ascii="Calibri" w:hAnsi="Calibri" w:cs="Calibri"/>
        </w:rPr>
        <w:t xml:space="preserve">• </w:t>
      </w:r>
      <w:r w:rsidR="006E5939">
        <w:rPr>
          <w:rFonts w:ascii="Calibri" w:hAnsi="Calibri" w:cs="Calibri"/>
        </w:rPr>
        <w:t xml:space="preserve">w </w:t>
      </w:r>
      <w:r w:rsidR="00591B4E">
        <w:rPr>
          <w:rFonts w:ascii="Calibri" w:hAnsi="Calibri" w:cs="Calibri"/>
        </w:rPr>
        <w:t>lokalnej prasie</w:t>
      </w:r>
      <w:r w:rsidR="006E5939">
        <w:rPr>
          <w:rFonts w:ascii="Calibri" w:hAnsi="Calibri" w:cs="Calibri"/>
        </w:rPr>
        <w:t>;</w:t>
      </w:r>
    </w:p>
    <w:p w:rsidR="009F4129" w:rsidRPr="006E0A31" w:rsidRDefault="009F4129" w:rsidP="009F4129">
      <w:pPr>
        <w:rPr>
          <w:rFonts w:ascii="Calibri" w:hAnsi="Calibri" w:cs="Calibri"/>
          <w:highlight w:val="yellow"/>
        </w:rPr>
      </w:pPr>
      <w:r w:rsidRPr="006E0A31">
        <w:rPr>
          <w:rFonts w:ascii="Calibri" w:hAnsi="Calibri" w:cs="Calibri"/>
        </w:rPr>
        <w:t>Jedną z form konsultacji społecznych ww. projektu było</w:t>
      </w:r>
      <w:r w:rsidR="00AD5465" w:rsidRPr="006E0A31">
        <w:rPr>
          <w:rFonts w:ascii="Calibri" w:hAnsi="Calibri" w:cs="Calibri"/>
        </w:rPr>
        <w:t xml:space="preserve"> otwarte</w:t>
      </w:r>
      <w:r w:rsidRPr="006E0A31">
        <w:rPr>
          <w:rFonts w:ascii="Calibri" w:hAnsi="Calibri" w:cs="Calibri"/>
        </w:rPr>
        <w:t xml:space="preserve"> spotkanie konsultacyjne</w:t>
      </w:r>
      <w:r w:rsidR="006E49D0" w:rsidRPr="006E0A31">
        <w:rPr>
          <w:rFonts w:ascii="Calibri" w:hAnsi="Calibri" w:cs="Calibri"/>
        </w:rPr>
        <w:t xml:space="preserve">  dla mieszkańców ze szczególnym uwzględnieniem partnerów społeczno-gospodarczych</w:t>
      </w:r>
      <w:r w:rsidRPr="006E0A31">
        <w:rPr>
          <w:rFonts w:ascii="Calibri" w:hAnsi="Calibri" w:cs="Calibri"/>
        </w:rPr>
        <w:t xml:space="preserve">, które odbyło się </w:t>
      </w:r>
      <w:r w:rsidRPr="00591B4E">
        <w:rPr>
          <w:rFonts w:ascii="Calibri" w:hAnsi="Calibri" w:cs="Calibri"/>
        </w:rPr>
        <w:lastRenderedPageBreak/>
        <w:t xml:space="preserve">w dniu </w:t>
      </w:r>
      <w:r w:rsidR="00591B4E" w:rsidRPr="00591B4E">
        <w:rPr>
          <w:rFonts w:ascii="Calibri" w:hAnsi="Calibri" w:cs="Calibri"/>
        </w:rPr>
        <w:t>03.07.2025</w:t>
      </w:r>
      <w:r w:rsidRPr="00591B4E">
        <w:rPr>
          <w:rFonts w:ascii="Calibri" w:hAnsi="Calibri" w:cs="Calibri"/>
        </w:rPr>
        <w:t xml:space="preserve"> r. o godzinie </w:t>
      </w:r>
      <w:r w:rsidR="00591B4E" w:rsidRPr="00591B4E">
        <w:rPr>
          <w:rFonts w:ascii="Calibri" w:hAnsi="Calibri" w:cs="Calibri"/>
        </w:rPr>
        <w:t>12.00</w:t>
      </w:r>
      <w:r w:rsidRPr="00591B4E">
        <w:rPr>
          <w:rFonts w:ascii="Calibri" w:hAnsi="Calibri" w:cs="Calibri"/>
        </w:rPr>
        <w:t xml:space="preserve"> </w:t>
      </w:r>
      <w:r w:rsidR="006E49D0" w:rsidRPr="00591B4E">
        <w:rPr>
          <w:rFonts w:ascii="Calibri" w:hAnsi="Calibri" w:cs="Calibri"/>
        </w:rPr>
        <w:t>w</w:t>
      </w:r>
      <w:r w:rsidRPr="006E0A31">
        <w:rPr>
          <w:rFonts w:ascii="Calibri" w:hAnsi="Calibri" w:cs="Calibri"/>
        </w:rPr>
        <w:t xml:space="preserve"> </w:t>
      </w:r>
      <w:r w:rsidR="00591B4E" w:rsidRPr="00591B4E">
        <w:rPr>
          <w:rFonts w:ascii="Calibri" w:hAnsi="Calibri" w:cs="Calibri"/>
        </w:rPr>
        <w:t>budyn</w:t>
      </w:r>
      <w:r w:rsidR="00591B4E">
        <w:rPr>
          <w:rFonts w:ascii="Calibri" w:hAnsi="Calibri" w:cs="Calibri"/>
        </w:rPr>
        <w:t>ku</w:t>
      </w:r>
      <w:r w:rsidR="00591B4E" w:rsidRPr="00591B4E">
        <w:rPr>
          <w:rFonts w:ascii="Calibri" w:hAnsi="Calibri" w:cs="Calibri"/>
        </w:rPr>
        <w:t xml:space="preserve"> Centrum Integracji Społecznej - ul. Zamojska 13, 23-440 Frampol</w:t>
      </w:r>
      <w:r w:rsidRPr="006E0A31">
        <w:rPr>
          <w:rFonts w:ascii="Calibri" w:hAnsi="Calibri" w:cs="Calibri"/>
        </w:rPr>
        <w:t xml:space="preserve">. Podczas spotkania </w:t>
      </w:r>
      <w:r w:rsidR="00591B4E">
        <w:rPr>
          <w:rFonts w:ascii="Calibri" w:hAnsi="Calibri" w:cs="Calibri"/>
        </w:rPr>
        <w:t xml:space="preserve">wyjaśniony został proces rewitalizacji, </w:t>
      </w:r>
      <w:r w:rsidRPr="006E0A31">
        <w:rPr>
          <w:rFonts w:ascii="Calibri" w:hAnsi="Calibri" w:cs="Calibri"/>
        </w:rPr>
        <w:t>przedstawione zostały</w:t>
      </w:r>
      <w:r w:rsidR="006E49D0" w:rsidRPr="006E0A31">
        <w:rPr>
          <w:rFonts w:ascii="Calibri" w:hAnsi="Calibri" w:cs="Calibri"/>
        </w:rPr>
        <w:t xml:space="preserve"> wyniki przeprowadzonych analiz, które pomogły wskazać </w:t>
      </w:r>
      <w:r w:rsidR="0035782F" w:rsidRPr="006E0A31">
        <w:rPr>
          <w:rFonts w:ascii="Calibri" w:hAnsi="Calibri" w:cs="Calibri"/>
        </w:rPr>
        <w:t xml:space="preserve">obszar zdegradowany i obszar rewitalizacji. </w:t>
      </w:r>
      <w:r w:rsidRPr="006E0A31">
        <w:rPr>
          <w:rFonts w:ascii="Calibri" w:hAnsi="Calibri" w:cs="Calibri"/>
        </w:rPr>
        <w:t xml:space="preserve">Zapewniona </w:t>
      </w:r>
      <w:r w:rsidR="009F73EA" w:rsidRPr="006E0A31">
        <w:rPr>
          <w:rFonts w:ascii="Calibri" w:hAnsi="Calibri" w:cs="Calibri"/>
        </w:rPr>
        <w:t xml:space="preserve">uczestnikom </w:t>
      </w:r>
      <w:r w:rsidRPr="006E0A31">
        <w:rPr>
          <w:rFonts w:ascii="Calibri" w:hAnsi="Calibri" w:cs="Calibri"/>
        </w:rPr>
        <w:t xml:space="preserve">została możliwość przedstawienia swoich wniosków, a także swobodnego udziału w dyskusji nad przedstawionymi propozycjami </w:t>
      </w:r>
      <w:r w:rsidR="009F73EA" w:rsidRPr="006E0A31">
        <w:rPr>
          <w:rFonts w:ascii="Calibri" w:hAnsi="Calibri" w:cs="Calibri"/>
        </w:rPr>
        <w:t>obszaru zdegradowanego i obszaru rewitalizacji</w:t>
      </w:r>
      <w:r w:rsidRPr="006E0A31">
        <w:rPr>
          <w:rFonts w:ascii="Calibri" w:hAnsi="Calibri" w:cs="Calibri"/>
        </w:rPr>
        <w:t xml:space="preserve">. </w:t>
      </w:r>
      <w:r w:rsidR="00591B4E" w:rsidRPr="00591B4E">
        <w:rPr>
          <w:rFonts w:ascii="Calibri" w:hAnsi="Calibri" w:cs="Calibri"/>
        </w:rPr>
        <w:t xml:space="preserve">W trakcie spotkania konsultacyjnego nie wpłynęły żadne uwagi i wnioski, jednakże mieszkańcy deklarowali chęć zgłoszenia takich uwag do końca trwania konsultacji społecznych. W </w:t>
      </w:r>
      <w:r w:rsidR="00591B4E">
        <w:rPr>
          <w:rFonts w:ascii="Calibri" w:hAnsi="Calibri" w:cs="Calibri"/>
        </w:rPr>
        <w:t>spotkaniu uczestniczyło 18 osób</w:t>
      </w:r>
      <w:r w:rsidRPr="006E0A31">
        <w:rPr>
          <w:rFonts w:ascii="Calibri" w:hAnsi="Calibri" w:cs="Calibri"/>
        </w:rPr>
        <w:t xml:space="preserve">. </w:t>
      </w:r>
    </w:p>
    <w:p w:rsidR="009F73EA" w:rsidRPr="006E0A31" w:rsidRDefault="009F4129" w:rsidP="009F4129">
      <w:pPr>
        <w:rPr>
          <w:rFonts w:ascii="Calibri" w:hAnsi="Calibri" w:cs="Calibri"/>
        </w:rPr>
      </w:pPr>
      <w:r w:rsidRPr="00B1116B">
        <w:rPr>
          <w:rFonts w:ascii="Calibri" w:hAnsi="Calibri" w:cs="Calibri"/>
        </w:rPr>
        <w:t>W trakcie konsultacji społecznych w wyznaczonym terminie wpłynęł</w:t>
      </w:r>
      <w:r w:rsidR="00F735D9" w:rsidRPr="00B1116B">
        <w:rPr>
          <w:rFonts w:ascii="Calibri" w:hAnsi="Calibri" w:cs="Calibri"/>
        </w:rPr>
        <w:t xml:space="preserve">y </w:t>
      </w:r>
      <w:r w:rsidR="00B1116B" w:rsidRPr="00B1116B">
        <w:rPr>
          <w:rFonts w:ascii="Calibri" w:hAnsi="Calibri" w:cs="Calibri"/>
        </w:rPr>
        <w:t xml:space="preserve">3 </w:t>
      </w:r>
      <w:r w:rsidRPr="00B1116B">
        <w:rPr>
          <w:rFonts w:ascii="Calibri" w:hAnsi="Calibri" w:cs="Calibri"/>
        </w:rPr>
        <w:t>ankiet</w:t>
      </w:r>
      <w:r w:rsidR="00F735D9" w:rsidRPr="00B1116B">
        <w:rPr>
          <w:rFonts w:ascii="Calibri" w:hAnsi="Calibri" w:cs="Calibri"/>
        </w:rPr>
        <w:t>y</w:t>
      </w:r>
      <w:r w:rsidRPr="00B1116B">
        <w:rPr>
          <w:rFonts w:ascii="Calibri" w:hAnsi="Calibri" w:cs="Calibri"/>
        </w:rPr>
        <w:t>.</w:t>
      </w:r>
      <w:r w:rsidRPr="006E0A31">
        <w:rPr>
          <w:rFonts w:ascii="Calibri" w:hAnsi="Calibri" w:cs="Calibri"/>
        </w:rPr>
        <w:t xml:space="preserve"> </w:t>
      </w:r>
    </w:p>
    <w:p w:rsidR="001375C1" w:rsidRPr="00B1116B" w:rsidRDefault="009F4129" w:rsidP="00B1116B">
      <w:pPr>
        <w:spacing w:after="120"/>
        <w:rPr>
          <w:rFonts w:ascii="Calibri" w:hAnsi="Calibri" w:cs="Calibri"/>
        </w:rPr>
      </w:pPr>
      <w:r w:rsidRPr="006E0A31">
        <w:rPr>
          <w:rFonts w:ascii="Calibri" w:hAnsi="Calibri" w:cs="Calibri"/>
        </w:rPr>
        <w:t xml:space="preserve">Za pośrednictwem </w:t>
      </w:r>
      <w:r w:rsidR="00C140CD">
        <w:rPr>
          <w:rFonts w:ascii="Calibri" w:hAnsi="Calibri" w:cs="Calibri"/>
        </w:rPr>
        <w:t xml:space="preserve">udostępnionego numeru telefonu nie zostały zgłoszone ustnie żadne uwagi. Za pomocą </w:t>
      </w:r>
      <w:r w:rsidRPr="006E0A31">
        <w:rPr>
          <w:rFonts w:ascii="Calibri" w:hAnsi="Calibri" w:cs="Calibri"/>
        </w:rPr>
        <w:t xml:space="preserve">formularza składania uwag wpłynęły </w:t>
      </w:r>
      <w:r w:rsidR="00B1116B" w:rsidRPr="00B1116B">
        <w:rPr>
          <w:rFonts w:ascii="Calibri" w:hAnsi="Calibri" w:cs="Calibri"/>
        </w:rPr>
        <w:t xml:space="preserve">6 </w:t>
      </w:r>
      <w:r w:rsidRPr="00B1116B">
        <w:rPr>
          <w:rFonts w:ascii="Calibri" w:hAnsi="Calibri" w:cs="Calibri"/>
        </w:rPr>
        <w:t>uwag</w:t>
      </w:r>
      <w:r w:rsidR="0020108A" w:rsidRPr="006E0A31">
        <w:rPr>
          <w:rFonts w:ascii="Calibri" w:hAnsi="Calibri" w:cs="Calibri"/>
        </w:rPr>
        <w:t xml:space="preserve"> (przedstawione w tabeli poniżej)</w:t>
      </w:r>
      <w:r w:rsidR="009F73EA" w:rsidRPr="006E0A31">
        <w:rPr>
          <w:rFonts w:ascii="Calibri" w:hAnsi="Calibri" w:cs="Calibri"/>
        </w:rPr>
        <w:t xml:space="preserve">. </w:t>
      </w:r>
    </w:p>
    <w:p w:rsidR="006E0A31" w:rsidRDefault="006E0A31" w:rsidP="006E0A31">
      <w:pPr>
        <w:pStyle w:val="Legenda"/>
        <w:keepNext/>
      </w:pPr>
      <w:r>
        <w:t xml:space="preserve">Tabela </w:t>
      </w:r>
      <w:r w:rsidR="00243F90">
        <w:fldChar w:fldCharType="begin"/>
      </w:r>
      <w:r w:rsidR="00243F90">
        <w:instrText xml:space="preserve"> SEQ Tabela \* ARABIC </w:instrText>
      </w:r>
      <w:r w:rsidR="00243F90">
        <w:fldChar w:fldCharType="separate"/>
      </w:r>
      <w:r>
        <w:rPr>
          <w:noProof/>
        </w:rPr>
        <w:t>1</w:t>
      </w:r>
      <w:r w:rsidR="00243F90">
        <w:rPr>
          <w:noProof/>
        </w:rPr>
        <w:fldChar w:fldCharType="end"/>
      </w:r>
      <w:r>
        <w:t xml:space="preserve">. </w:t>
      </w:r>
      <w:r w:rsidRPr="005167D7">
        <w:t xml:space="preserve">Zestawienie uwag i wniosków zgłoszonych w trakcie konsultacji społecznych </w:t>
      </w:r>
    </w:p>
    <w:tbl>
      <w:tblPr>
        <w:tblStyle w:val="Jasnasiatkaakcent1"/>
        <w:tblW w:w="9448" w:type="dxa"/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1134"/>
        <w:gridCol w:w="3244"/>
      </w:tblGrid>
      <w:tr w:rsidR="00243F90" w:rsidRPr="00243F90" w:rsidTr="00243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243F90" w:rsidRPr="00243F90" w:rsidRDefault="00243F90" w:rsidP="00243F90">
            <w:pPr>
              <w:rPr>
                <w:rFonts w:ascii="Calibri" w:hAnsi="Calibri" w:cs="Calibri"/>
                <w:sz w:val="20"/>
              </w:rPr>
            </w:pPr>
            <w:r w:rsidRPr="00243F90">
              <w:rPr>
                <w:rFonts w:ascii="Calibri" w:hAnsi="Calibri" w:cs="Calibri"/>
                <w:sz w:val="20"/>
              </w:rPr>
              <w:t>Treść informacji (uwagi/ wniosku)</w:t>
            </w:r>
          </w:p>
        </w:tc>
        <w:tc>
          <w:tcPr>
            <w:tcW w:w="1560" w:type="dxa"/>
          </w:tcPr>
          <w:p w:rsidR="00243F90" w:rsidRPr="00243F90" w:rsidRDefault="00243F90" w:rsidP="00243F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243F90">
              <w:rPr>
                <w:rFonts w:ascii="Calibri" w:hAnsi="Calibri" w:cs="Calibri"/>
                <w:sz w:val="20"/>
              </w:rPr>
              <w:t>Zgłaszający</w:t>
            </w:r>
          </w:p>
        </w:tc>
        <w:tc>
          <w:tcPr>
            <w:tcW w:w="1134" w:type="dxa"/>
          </w:tcPr>
          <w:p w:rsidR="00243F90" w:rsidRPr="00243F90" w:rsidRDefault="00243F90" w:rsidP="00243F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243F90">
              <w:rPr>
                <w:rFonts w:ascii="Calibri" w:hAnsi="Calibri" w:cs="Calibri"/>
                <w:sz w:val="20"/>
              </w:rPr>
              <w:t>Data zgłoszenia</w:t>
            </w:r>
          </w:p>
        </w:tc>
        <w:tc>
          <w:tcPr>
            <w:tcW w:w="3244" w:type="dxa"/>
          </w:tcPr>
          <w:p w:rsidR="00243F90" w:rsidRPr="00243F90" w:rsidRDefault="00243F90" w:rsidP="00243F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243F90">
              <w:rPr>
                <w:rFonts w:ascii="Calibri" w:hAnsi="Calibri" w:cs="Calibri"/>
                <w:sz w:val="20"/>
              </w:rPr>
              <w:t>Odniesienie się i sposób wykorzystania uwagi, wyjaśnienie</w:t>
            </w:r>
          </w:p>
        </w:tc>
      </w:tr>
      <w:tr w:rsidR="00243F90" w:rsidRPr="00243F90" w:rsidTr="00243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243F90" w:rsidRPr="00243F90" w:rsidRDefault="00243F90" w:rsidP="00243F90">
            <w:pPr>
              <w:rPr>
                <w:rFonts w:ascii="Calibri" w:hAnsi="Calibri" w:cs="Calibri"/>
                <w:b w:val="0"/>
              </w:rPr>
            </w:pPr>
            <w:r w:rsidRPr="00243F90">
              <w:rPr>
                <w:rFonts w:ascii="Calibri" w:hAnsi="Calibri" w:cs="Calibri"/>
                <w:b w:val="0"/>
              </w:rPr>
              <w:t xml:space="preserve">„Proszę o ujęcie w obszarze rewitalizacji działki nr </w:t>
            </w:r>
            <w:proofErr w:type="spellStart"/>
            <w:r w:rsidRPr="00243F90">
              <w:rPr>
                <w:rFonts w:ascii="Calibri" w:hAnsi="Calibri" w:cs="Calibri"/>
                <w:b w:val="0"/>
              </w:rPr>
              <w:t>ewid</w:t>
            </w:r>
            <w:proofErr w:type="spellEnd"/>
            <w:r w:rsidRPr="00243F90">
              <w:rPr>
                <w:rFonts w:ascii="Calibri" w:hAnsi="Calibri" w:cs="Calibri"/>
                <w:b w:val="0"/>
              </w:rPr>
              <w:t>. 696/13 obręb Frampol o pow. 3,4488 ha.”</w:t>
            </w:r>
          </w:p>
        </w:tc>
        <w:tc>
          <w:tcPr>
            <w:tcW w:w="1560" w:type="dxa"/>
          </w:tcPr>
          <w:p w:rsidR="00243F90" w:rsidRPr="00243F90" w:rsidRDefault="00243F90" w:rsidP="00243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243F90">
              <w:rPr>
                <w:rFonts w:ascii="Calibri" w:hAnsi="Calibri" w:cs="Calibri"/>
                <w:sz w:val="20"/>
              </w:rPr>
              <w:t>mieszkaniec</w:t>
            </w:r>
          </w:p>
        </w:tc>
        <w:tc>
          <w:tcPr>
            <w:tcW w:w="1134" w:type="dxa"/>
          </w:tcPr>
          <w:p w:rsidR="00243F90" w:rsidRPr="00243F90" w:rsidRDefault="00243F90" w:rsidP="00243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243F90">
              <w:rPr>
                <w:rFonts w:ascii="Calibri" w:hAnsi="Calibri" w:cs="Calibri"/>
                <w:sz w:val="20"/>
              </w:rPr>
              <w:t>15.07.2025</w:t>
            </w:r>
          </w:p>
        </w:tc>
        <w:tc>
          <w:tcPr>
            <w:tcW w:w="3244" w:type="dxa"/>
          </w:tcPr>
          <w:p w:rsidR="00243F90" w:rsidRPr="00243F90" w:rsidRDefault="00243F90" w:rsidP="00243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243F90">
              <w:rPr>
                <w:rFonts w:ascii="Calibri" w:hAnsi="Calibri" w:cs="Calibri"/>
                <w:sz w:val="20"/>
              </w:rPr>
              <w:t>Uwaga uwzględniona.</w:t>
            </w:r>
          </w:p>
        </w:tc>
      </w:tr>
      <w:tr w:rsidR="00243F90" w:rsidRPr="00243F90" w:rsidTr="00243F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243F90" w:rsidRPr="00243F90" w:rsidRDefault="00243F90" w:rsidP="00243F90">
            <w:pPr>
              <w:rPr>
                <w:rFonts w:ascii="Calibri" w:hAnsi="Calibri" w:cs="Calibri"/>
                <w:b w:val="0"/>
              </w:rPr>
            </w:pPr>
            <w:r w:rsidRPr="00243F90">
              <w:rPr>
                <w:rFonts w:ascii="Calibri" w:hAnsi="Calibri" w:cs="Calibri"/>
                <w:b w:val="0"/>
              </w:rPr>
              <w:t>„kompleksowe zagospodarowanie Zalewu”</w:t>
            </w:r>
          </w:p>
        </w:tc>
        <w:tc>
          <w:tcPr>
            <w:tcW w:w="1560" w:type="dxa"/>
          </w:tcPr>
          <w:p w:rsidR="00243F90" w:rsidRPr="00243F90" w:rsidRDefault="00243F90" w:rsidP="00243F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243F90">
              <w:rPr>
                <w:rFonts w:ascii="Calibri" w:hAnsi="Calibri" w:cs="Calibri"/>
                <w:sz w:val="20"/>
              </w:rPr>
              <w:t>mieszkaniec</w:t>
            </w:r>
          </w:p>
        </w:tc>
        <w:tc>
          <w:tcPr>
            <w:tcW w:w="1134" w:type="dxa"/>
          </w:tcPr>
          <w:p w:rsidR="00243F90" w:rsidRPr="00243F90" w:rsidRDefault="00243F90" w:rsidP="00243F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243F90">
              <w:rPr>
                <w:rFonts w:ascii="Calibri" w:hAnsi="Calibri" w:cs="Calibri"/>
                <w:sz w:val="20"/>
              </w:rPr>
              <w:t>15.07.2025</w:t>
            </w:r>
          </w:p>
        </w:tc>
        <w:tc>
          <w:tcPr>
            <w:tcW w:w="3244" w:type="dxa"/>
          </w:tcPr>
          <w:p w:rsidR="00243F90" w:rsidRPr="00243F90" w:rsidRDefault="00243F90" w:rsidP="00243F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243F90">
              <w:rPr>
                <w:rFonts w:ascii="Calibri" w:hAnsi="Calibri" w:cs="Calibri"/>
                <w:sz w:val="20"/>
              </w:rPr>
              <w:t xml:space="preserve">Uwaga tożsama do innego formularza. Rozszerzono obszar rewitalizacji o tereny sąsiadujące z  Zalewem. Ze względu na zbyt ogólny zapis trudno się odnieść bardziej szczegółowo. </w:t>
            </w:r>
          </w:p>
        </w:tc>
      </w:tr>
      <w:tr w:rsidR="00243F90" w:rsidRPr="00243F90" w:rsidTr="00243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243F90" w:rsidRPr="00243F90" w:rsidRDefault="00243F90" w:rsidP="00243F90">
            <w:pPr>
              <w:rPr>
                <w:rFonts w:ascii="Calibri" w:hAnsi="Calibri" w:cs="Calibri"/>
                <w:b w:val="0"/>
              </w:rPr>
            </w:pPr>
            <w:r w:rsidRPr="00243F90">
              <w:rPr>
                <w:rFonts w:ascii="Calibri" w:hAnsi="Calibri" w:cs="Calibri"/>
                <w:b w:val="0"/>
              </w:rPr>
              <w:t>„Wnoszę o uzupełnienie projektu uchwały o zapis stanowiący, że z dniem wejścia w życie niniejszej uchwały traci moc uchwała nr LII/356/23 Rady Miejskiej we Frampolu z dnia 29 września w sprawie przystąpienia do zmiany Gminnego Programu Rewitalizacji dla Gminy Frampol na lata 2023-20230”</w:t>
            </w:r>
          </w:p>
          <w:p w:rsidR="00243F90" w:rsidRPr="00243F90" w:rsidRDefault="00243F90" w:rsidP="00243F90">
            <w:pPr>
              <w:rPr>
                <w:rFonts w:ascii="Calibri" w:hAnsi="Calibri" w:cs="Calibri"/>
                <w:b w:val="0"/>
              </w:rPr>
            </w:pPr>
          </w:p>
          <w:p w:rsidR="00243F90" w:rsidRPr="00243F90" w:rsidRDefault="00243F90" w:rsidP="00243F90">
            <w:pPr>
              <w:rPr>
                <w:rFonts w:ascii="Calibri" w:hAnsi="Calibri" w:cs="Calibri"/>
                <w:b w:val="0"/>
              </w:rPr>
            </w:pPr>
            <w:r w:rsidRPr="00243F90">
              <w:rPr>
                <w:rFonts w:ascii="Calibri" w:hAnsi="Calibri" w:cs="Calibri"/>
                <w:b w:val="0"/>
              </w:rPr>
              <w:t xml:space="preserve">„Proszę o objęcie obszarem rewitalizacji działki nad zalewem we Frampolu, obszar ma duży potencjał do pełnienia funkcji integracyjnych – jako miejsce spotkań mieszkańców, organizacji wydarzeń kulturalnych oraz rekreacyjnych. Obecnie nie jest on w pełni wykorzystywany. Brak inwestycji wpływa negatywnie na jakość życia mieszkańców i estetykę przestrzeni publicznej. Poprzez rewitalizację możliwe będzie przyciągnięcie turystów i rozwój drobnej przedsiębiorczości lokalnej </w:t>
            </w:r>
            <w:r w:rsidRPr="00243F90">
              <w:rPr>
                <w:rFonts w:ascii="Calibri" w:hAnsi="Calibri" w:cs="Calibri"/>
                <w:b w:val="0"/>
              </w:rPr>
              <w:lastRenderedPageBreak/>
              <w:t>np. gastronomia, wypożyczenie sprzętu wodnego, co przyczyni się do wzrostu zatrudnienia i dochodów mieszkańców. Proszę o objęciem obszarem rewitalizacji również działki: 696/13, 696/8, 696/7, 696/3, 695/3.”</w:t>
            </w:r>
          </w:p>
        </w:tc>
        <w:tc>
          <w:tcPr>
            <w:tcW w:w="1560" w:type="dxa"/>
          </w:tcPr>
          <w:p w:rsidR="00243F90" w:rsidRPr="00243F90" w:rsidRDefault="00243F90" w:rsidP="00243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243F90">
              <w:rPr>
                <w:rFonts w:ascii="Calibri" w:hAnsi="Calibri" w:cs="Calibri"/>
                <w:sz w:val="20"/>
              </w:rPr>
              <w:lastRenderedPageBreak/>
              <w:t>mieszkaniec</w:t>
            </w:r>
          </w:p>
        </w:tc>
        <w:tc>
          <w:tcPr>
            <w:tcW w:w="1134" w:type="dxa"/>
          </w:tcPr>
          <w:p w:rsidR="00243F90" w:rsidRPr="00243F90" w:rsidRDefault="00243F90" w:rsidP="00243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243F90">
              <w:rPr>
                <w:rFonts w:ascii="Calibri" w:hAnsi="Calibri" w:cs="Calibri"/>
                <w:sz w:val="20"/>
              </w:rPr>
              <w:t>15.07.2025</w:t>
            </w:r>
          </w:p>
        </w:tc>
        <w:tc>
          <w:tcPr>
            <w:tcW w:w="3244" w:type="dxa"/>
          </w:tcPr>
          <w:p w:rsidR="00243F90" w:rsidRPr="00243F90" w:rsidRDefault="00243F90" w:rsidP="00243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243F90">
              <w:rPr>
                <w:rFonts w:ascii="Calibri" w:hAnsi="Calibri" w:cs="Calibri"/>
                <w:sz w:val="20"/>
              </w:rPr>
              <w:t xml:space="preserve">Uwaga częściowo uwzględniona. </w:t>
            </w:r>
          </w:p>
          <w:p w:rsidR="00243F90" w:rsidRPr="00243F90" w:rsidRDefault="00243F90" w:rsidP="00243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</w:p>
          <w:p w:rsidR="00243F90" w:rsidRPr="00243F90" w:rsidRDefault="00243F90" w:rsidP="00243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243F90">
              <w:rPr>
                <w:rFonts w:ascii="Calibri" w:hAnsi="Calibri" w:cs="Calibri"/>
                <w:sz w:val="20"/>
              </w:rPr>
              <w:t>Taki zapis nie jest konieczny. Uwaga nieuwzględniona.</w:t>
            </w:r>
          </w:p>
          <w:p w:rsidR="00243F90" w:rsidRPr="00243F90" w:rsidRDefault="00243F90" w:rsidP="00243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</w:p>
          <w:p w:rsidR="00243F90" w:rsidRPr="00243F90" w:rsidRDefault="00243F90" w:rsidP="00243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</w:p>
          <w:p w:rsidR="00243F90" w:rsidRPr="00243F90" w:rsidRDefault="00243F90" w:rsidP="00243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</w:p>
          <w:p w:rsidR="00243F90" w:rsidRPr="00243F90" w:rsidRDefault="00243F90" w:rsidP="00243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</w:p>
          <w:p w:rsidR="00243F90" w:rsidRPr="00243F90" w:rsidRDefault="00243F90" w:rsidP="00243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</w:p>
          <w:p w:rsidR="00243F90" w:rsidRPr="00243F90" w:rsidRDefault="00243F90" w:rsidP="00243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</w:p>
          <w:p w:rsidR="00243F90" w:rsidRPr="00243F90" w:rsidRDefault="00243F90" w:rsidP="00243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</w:p>
          <w:p w:rsidR="00243F90" w:rsidRPr="00243F90" w:rsidRDefault="00243F90" w:rsidP="00243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</w:p>
          <w:p w:rsidR="00243F90" w:rsidRPr="00243F90" w:rsidRDefault="00243F90" w:rsidP="00243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243F90">
              <w:rPr>
                <w:rFonts w:ascii="Calibri" w:hAnsi="Calibri" w:cs="Calibri"/>
                <w:sz w:val="20"/>
              </w:rPr>
              <w:t xml:space="preserve">Obszar rewitalizacji został rozszerzony o wymienione działki. </w:t>
            </w:r>
          </w:p>
        </w:tc>
      </w:tr>
      <w:tr w:rsidR="00243F90" w:rsidRPr="00243F90" w:rsidTr="00243F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243F90" w:rsidRPr="00243F90" w:rsidRDefault="00243F90" w:rsidP="00243F90">
            <w:pPr>
              <w:rPr>
                <w:rFonts w:ascii="Calibri" w:hAnsi="Calibri" w:cs="Calibri"/>
                <w:b w:val="0"/>
              </w:rPr>
            </w:pPr>
            <w:r w:rsidRPr="00243F90">
              <w:rPr>
                <w:rFonts w:ascii="Calibri" w:hAnsi="Calibri" w:cs="Calibri"/>
                <w:b w:val="0"/>
              </w:rPr>
              <w:lastRenderedPageBreak/>
              <w:t>„Szczegółowe uwagi i propozycję opisałam w ankiecie konsultacyjnej w punkcie 4 (</w:t>
            </w:r>
            <w:r w:rsidRPr="00243F90">
              <w:rPr>
                <w:rFonts w:ascii="Calibri" w:hAnsi="Calibri" w:cs="Calibri"/>
                <w:b w:val="0"/>
                <w:i/>
              </w:rPr>
              <w:t>ankieta konsultacyjna 3 opisana wyżej</w:t>
            </w:r>
            <w:r w:rsidRPr="00243F90">
              <w:rPr>
                <w:rFonts w:ascii="Calibri" w:hAnsi="Calibri" w:cs="Calibri"/>
                <w:b w:val="0"/>
              </w:rPr>
              <w:t>).</w:t>
            </w:r>
          </w:p>
          <w:p w:rsidR="00243F90" w:rsidRPr="00243F90" w:rsidRDefault="00243F90" w:rsidP="00243F90">
            <w:pPr>
              <w:rPr>
                <w:rFonts w:ascii="Calibri" w:hAnsi="Calibri" w:cs="Calibri"/>
                <w:b w:val="0"/>
              </w:rPr>
            </w:pPr>
            <w:r w:rsidRPr="00243F90">
              <w:rPr>
                <w:rFonts w:ascii="Calibri" w:hAnsi="Calibri" w:cs="Calibri"/>
                <w:b w:val="0"/>
              </w:rPr>
              <w:t>Proszę o ich uwzględnienie. Wniesione uwagi mają na celu kompleksowe objęcie obszarem rewitalizacji istotnych elementów istniejącej a i zdegradowanej i niedoinwestowanej infrastruktury w obrębie aglomeracji miasta Frampol.</w:t>
            </w:r>
          </w:p>
          <w:p w:rsidR="00243F90" w:rsidRPr="00243F90" w:rsidRDefault="00243F90" w:rsidP="00243F90">
            <w:pPr>
              <w:rPr>
                <w:rFonts w:ascii="Calibri" w:hAnsi="Calibri" w:cs="Calibri"/>
                <w:b w:val="0"/>
              </w:rPr>
            </w:pPr>
            <w:r w:rsidRPr="00243F90">
              <w:rPr>
                <w:rFonts w:ascii="Calibri" w:hAnsi="Calibri" w:cs="Calibri"/>
                <w:b w:val="0"/>
              </w:rPr>
              <w:t>Dodatkowo nadmienia, iż dobrze byłoby objąć obszarem rewitalizacji tereny zamieszkałe przy obecnej ul. Granicznej – do granicy z gminą Dzwola (</w:t>
            </w:r>
            <w:proofErr w:type="spellStart"/>
            <w:r w:rsidRPr="00243F90">
              <w:rPr>
                <w:rFonts w:ascii="Calibri" w:hAnsi="Calibri" w:cs="Calibri"/>
                <w:b w:val="0"/>
              </w:rPr>
              <w:t>Cacanin</w:t>
            </w:r>
            <w:proofErr w:type="spellEnd"/>
            <w:r w:rsidRPr="00243F90">
              <w:rPr>
                <w:rFonts w:ascii="Calibri" w:hAnsi="Calibri" w:cs="Calibri"/>
                <w:b w:val="0"/>
              </w:rPr>
              <w:t>), ze względu na możliwości rozwoju agroturystyki w tym obszarze.”</w:t>
            </w:r>
          </w:p>
        </w:tc>
        <w:tc>
          <w:tcPr>
            <w:tcW w:w="1560" w:type="dxa"/>
          </w:tcPr>
          <w:p w:rsidR="00243F90" w:rsidRPr="00243F90" w:rsidRDefault="00243F90" w:rsidP="00243F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243F90">
              <w:rPr>
                <w:rFonts w:ascii="Calibri" w:hAnsi="Calibri" w:cs="Calibri"/>
                <w:sz w:val="20"/>
              </w:rPr>
              <w:t>mieszkaniec</w:t>
            </w:r>
          </w:p>
        </w:tc>
        <w:tc>
          <w:tcPr>
            <w:tcW w:w="1134" w:type="dxa"/>
          </w:tcPr>
          <w:p w:rsidR="00243F90" w:rsidRPr="00243F90" w:rsidRDefault="00243F90" w:rsidP="00243F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243F90">
              <w:rPr>
                <w:rFonts w:ascii="Calibri" w:hAnsi="Calibri" w:cs="Calibri"/>
                <w:sz w:val="20"/>
              </w:rPr>
              <w:t>15.07.2025</w:t>
            </w:r>
          </w:p>
        </w:tc>
        <w:tc>
          <w:tcPr>
            <w:tcW w:w="3244" w:type="dxa"/>
          </w:tcPr>
          <w:p w:rsidR="00243F90" w:rsidRPr="00243F90" w:rsidRDefault="00243F90" w:rsidP="00243F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243F90">
              <w:rPr>
                <w:rFonts w:ascii="Calibri" w:hAnsi="Calibri" w:cs="Calibri"/>
                <w:sz w:val="20"/>
              </w:rPr>
              <w:t>Uwaga uwzględniona.</w:t>
            </w:r>
          </w:p>
          <w:p w:rsidR="00243F90" w:rsidRPr="00243F90" w:rsidRDefault="00243F90" w:rsidP="00243F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</w:p>
          <w:p w:rsidR="00243F90" w:rsidRPr="00243F90" w:rsidRDefault="00243F90" w:rsidP="00243F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243F90">
              <w:rPr>
                <w:rFonts w:ascii="Calibri" w:hAnsi="Calibri" w:cs="Calibri"/>
                <w:sz w:val="20"/>
              </w:rPr>
              <w:t>Rozszerzono obszar rewitalizacji o tereny przy zalewie i przy ul. Granicznej.</w:t>
            </w:r>
          </w:p>
          <w:p w:rsidR="00243F90" w:rsidRPr="00243F90" w:rsidRDefault="00243F90" w:rsidP="00243F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</w:p>
          <w:p w:rsidR="00243F90" w:rsidRPr="00243F90" w:rsidRDefault="00243F90" w:rsidP="00243F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</w:p>
        </w:tc>
      </w:tr>
      <w:tr w:rsidR="00243F90" w:rsidRPr="00243F90" w:rsidTr="00243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243F90" w:rsidRPr="00243F90" w:rsidRDefault="00243F90" w:rsidP="00243F90">
            <w:pPr>
              <w:rPr>
                <w:rFonts w:ascii="Calibri" w:hAnsi="Calibri" w:cs="Calibri"/>
                <w:b w:val="0"/>
                <w:highlight w:val="cyan"/>
              </w:rPr>
            </w:pPr>
            <w:r w:rsidRPr="00243F90">
              <w:rPr>
                <w:rFonts w:ascii="Calibri" w:hAnsi="Calibri" w:cs="Calibri"/>
                <w:b w:val="0"/>
              </w:rPr>
              <w:t>„Proszę o ujęcie działek nr 419/2, 803/4 w obszarze rewitalizacji. Do rewitalizacji działka 419/2 jest planowana hala handlowa.”</w:t>
            </w:r>
          </w:p>
        </w:tc>
        <w:tc>
          <w:tcPr>
            <w:tcW w:w="1560" w:type="dxa"/>
          </w:tcPr>
          <w:p w:rsidR="00243F90" w:rsidRPr="00243F90" w:rsidRDefault="00243F90" w:rsidP="00243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243F90">
              <w:rPr>
                <w:rFonts w:ascii="Calibri" w:hAnsi="Calibri" w:cs="Calibri"/>
                <w:sz w:val="20"/>
              </w:rPr>
              <w:t>mieszkaniec</w:t>
            </w:r>
          </w:p>
        </w:tc>
        <w:tc>
          <w:tcPr>
            <w:tcW w:w="1134" w:type="dxa"/>
          </w:tcPr>
          <w:p w:rsidR="00243F90" w:rsidRPr="00243F90" w:rsidRDefault="00243F90" w:rsidP="00243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243F90">
              <w:rPr>
                <w:rFonts w:ascii="Calibri" w:hAnsi="Calibri" w:cs="Calibri"/>
                <w:sz w:val="20"/>
              </w:rPr>
              <w:t>15.07.2025</w:t>
            </w:r>
          </w:p>
        </w:tc>
        <w:tc>
          <w:tcPr>
            <w:tcW w:w="3244" w:type="dxa"/>
          </w:tcPr>
          <w:p w:rsidR="00243F90" w:rsidRPr="00243F90" w:rsidRDefault="00243F90" w:rsidP="00243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243F90">
              <w:rPr>
                <w:rFonts w:ascii="Calibri" w:hAnsi="Calibri" w:cs="Calibri"/>
                <w:sz w:val="20"/>
              </w:rPr>
              <w:t>Uwaga nie uwzględniona.</w:t>
            </w:r>
          </w:p>
          <w:p w:rsidR="00243F90" w:rsidRPr="00243F90" w:rsidRDefault="00243F90" w:rsidP="00243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</w:p>
          <w:p w:rsidR="00243F90" w:rsidRPr="00243F90" w:rsidRDefault="00243F90" w:rsidP="00243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243F90">
              <w:rPr>
                <w:rFonts w:ascii="Calibri" w:hAnsi="Calibri" w:cs="Calibri"/>
                <w:sz w:val="20"/>
              </w:rPr>
              <w:t xml:space="preserve">Działka 419/2 to działka obecnie niezabudowana otoczona terenami niezabudowanymi otwartymi. Jest niezamieszkała. Dodatkowo zgodnie z formularzem uwag planowana jest na nim hala handlowa. Działka nie posiada ponadto wspólnych granic z wyznaczonymi podobszarami rewitalizacji. Działka nie zostaje uwzględniona w obszarze rewitalizacji. </w:t>
            </w:r>
          </w:p>
          <w:p w:rsidR="00243F90" w:rsidRPr="00243F90" w:rsidRDefault="00243F90" w:rsidP="00243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</w:p>
          <w:p w:rsidR="00243F90" w:rsidRPr="00243F90" w:rsidRDefault="00243F90" w:rsidP="00243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243F90">
              <w:rPr>
                <w:rFonts w:ascii="Calibri" w:hAnsi="Calibri" w:cs="Calibri"/>
                <w:sz w:val="20"/>
              </w:rPr>
              <w:t xml:space="preserve">Działka 803/4 to działka obejmująca fabrykę przy zalewie. Nie posiada wspólnych granic z nowym podobszarem rewitalizacji na obszarze miasta Frampol – IV podobszar. Działka nie uwzględniona w obszarze rewitalizacji. </w:t>
            </w:r>
          </w:p>
        </w:tc>
      </w:tr>
      <w:tr w:rsidR="00243F90" w:rsidRPr="00243F90" w:rsidTr="00243F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243F90" w:rsidRPr="00243F90" w:rsidRDefault="00243F90" w:rsidP="00243F90">
            <w:pPr>
              <w:rPr>
                <w:rFonts w:ascii="Calibri" w:hAnsi="Calibri" w:cs="Calibri"/>
                <w:b w:val="0"/>
              </w:rPr>
            </w:pPr>
            <w:r w:rsidRPr="00243F90">
              <w:rPr>
                <w:rFonts w:ascii="Calibri" w:hAnsi="Calibri" w:cs="Calibri"/>
                <w:b w:val="0"/>
              </w:rPr>
              <w:t xml:space="preserve">„Wnoszę o uzupełnienie projektu uchwały o zapis stanowiący, że z dniem wejścia w życie niniejszej uchwały traci moc uchwała nr XXV/179/17 Rady Miejskiej we Frampolu z dnia 17 stycznia 2017 r. w sprawie wyznaczenia obszaru </w:t>
            </w:r>
            <w:r w:rsidRPr="00243F90">
              <w:rPr>
                <w:rFonts w:ascii="Calibri" w:hAnsi="Calibri" w:cs="Calibri"/>
                <w:b w:val="0"/>
              </w:rPr>
              <w:lastRenderedPageBreak/>
              <w:t>zdegradowanego i obszaru rewitalizacji na terenie Gminy Frampol.”</w:t>
            </w:r>
          </w:p>
        </w:tc>
        <w:tc>
          <w:tcPr>
            <w:tcW w:w="1560" w:type="dxa"/>
          </w:tcPr>
          <w:p w:rsidR="00243F90" w:rsidRPr="00243F90" w:rsidRDefault="00243F90" w:rsidP="00243F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243F90">
              <w:rPr>
                <w:rFonts w:ascii="Calibri" w:hAnsi="Calibri" w:cs="Calibri"/>
                <w:sz w:val="20"/>
              </w:rPr>
              <w:lastRenderedPageBreak/>
              <w:t>mieszkaniec</w:t>
            </w:r>
          </w:p>
        </w:tc>
        <w:tc>
          <w:tcPr>
            <w:tcW w:w="1134" w:type="dxa"/>
          </w:tcPr>
          <w:p w:rsidR="00243F90" w:rsidRPr="00243F90" w:rsidRDefault="00243F90" w:rsidP="00243F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243F90">
              <w:rPr>
                <w:rFonts w:ascii="Calibri" w:hAnsi="Calibri" w:cs="Calibri"/>
                <w:sz w:val="20"/>
              </w:rPr>
              <w:t xml:space="preserve">15.07.2025 </w:t>
            </w:r>
          </w:p>
        </w:tc>
        <w:tc>
          <w:tcPr>
            <w:tcW w:w="3244" w:type="dxa"/>
          </w:tcPr>
          <w:p w:rsidR="00243F90" w:rsidRPr="00243F90" w:rsidRDefault="00243F90" w:rsidP="00243F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243F90">
              <w:rPr>
                <w:rFonts w:ascii="Calibri" w:hAnsi="Calibri" w:cs="Calibri"/>
                <w:sz w:val="20"/>
              </w:rPr>
              <w:t xml:space="preserve">Uwaga uwzględniona. </w:t>
            </w:r>
          </w:p>
        </w:tc>
      </w:tr>
    </w:tbl>
    <w:p w:rsidR="0020108A" w:rsidRPr="001375C1" w:rsidRDefault="0020108A" w:rsidP="009F4129">
      <w:bookmarkStart w:id="0" w:name="_GoBack"/>
      <w:bookmarkEnd w:id="0"/>
    </w:p>
    <w:sectPr w:rsidR="0020108A" w:rsidRPr="00137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608E"/>
    <w:multiLevelType w:val="hybridMultilevel"/>
    <w:tmpl w:val="0A68A4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183E6D"/>
    <w:multiLevelType w:val="hybridMultilevel"/>
    <w:tmpl w:val="2676C5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7620350"/>
    <w:multiLevelType w:val="hybridMultilevel"/>
    <w:tmpl w:val="C33C4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8C"/>
    <w:rsid w:val="00004239"/>
    <w:rsid w:val="00102E8B"/>
    <w:rsid w:val="001375C1"/>
    <w:rsid w:val="00190C18"/>
    <w:rsid w:val="0020108A"/>
    <w:rsid w:val="00243F90"/>
    <w:rsid w:val="00246E9A"/>
    <w:rsid w:val="002F33B8"/>
    <w:rsid w:val="0035782F"/>
    <w:rsid w:val="00404A4D"/>
    <w:rsid w:val="00405A15"/>
    <w:rsid w:val="0044488C"/>
    <w:rsid w:val="00571969"/>
    <w:rsid w:val="00591B4E"/>
    <w:rsid w:val="00636EA1"/>
    <w:rsid w:val="00662988"/>
    <w:rsid w:val="00677E89"/>
    <w:rsid w:val="006C5AC2"/>
    <w:rsid w:val="006E0A31"/>
    <w:rsid w:val="006E49D0"/>
    <w:rsid w:val="006E5939"/>
    <w:rsid w:val="00740295"/>
    <w:rsid w:val="00747BF0"/>
    <w:rsid w:val="007C35D6"/>
    <w:rsid w:val="007D17BB"/>
    <w:rsid w:val="007D41B0"/>
    <w:rsid w:val="007F0496"/>
    <w:rsid w:val="00840CE0"/>
    <w:rsid w:val="0088024B"/>
    <w:rsid w:val="009F4129"/>
    <w:rsid w:val="009F73EA"/>
    <w:rsid w:val="00A52156"/>
    <w:rsid w:val="00AA2FB8"/>
    <w:rsid w:val="00AD5465"/>
    <w:rsid w:val="00B03721"/>
    <w:rsid w:val="00B06801"/>
    <w:rsid w:val="00B1116B"/>
    <w:rsid w:val="00B2271F"/>
    <w:rsid w:val="00B22ADD"/>
    <w:rsid w:val="00C140CD"/>
    <w:rsid w:val="00C357E4"/>
    <w:rsid w:val="00E1306D"/>
    <w:rsid w:val="00E41019"/>
    <w:rsid w:val="00EE3786"/>
    <w:rsid w:val="00F735D9"/>
    <w:rsid w:val="00FA4ACC"/>
    <w:rsid w:val="00FB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721"/>
    <w:pPr>
      <w:jc w:val="both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3721"/>
    <w:pPr>
      <w:keepNext/>
      <w:keepLines/>
      <w:spacing w:before="840" w:after="360"/>
      <w:outlineLvl w:val="0"/>
    </w:pPr>
    <w:rPr>
      <w:rFonts w:eastAsiaTheme="majorEastAsia" w:cstheme="majorBidi"/>
      <w:b/>
      <w:bCs/>
      <w:color w:val="016295" w:themeColor="accent1" w:themeShade="80"/>
      <w:sz w:val="26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3721"/>
    <w:pPr>
      <w:keepNext/>
      <w:keepLines/>
      <w:spacing w:before="320" w:after="120"/>
      <w:outlineLvl w:val="1"/>
    </w:pPr>
    <w:rPr>
      <w:rFonts w:eastAsiaTheme="majorEastAsia" w:cstheme="majorBidi"/>
      <w:b/>
      <w:bCs/>
      <w:color w:val="0292DF" w:themeColor="accent1" w:themeShade="BF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372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31B6F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03721"/>
    <w:pPr>
      <w:keepNext/>
      <w:keepLines/>
      <w:spacing w:before="320" w:after="120"/>
      <w:outlineLvl w:val="3"/>
    </w:pPr>
    <w:rPr>
      <w:rFonts w:eastAsiaTheme="majorEastAsia" w:cstheme="majorBidi"/>
      <w:b/>
      <w:bCs/>
      <w:i/>
      <w:iCs/>
      <w:color w:val="31B6F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03721"/>
    <w:rPr>
      <w:rFonts w:ascii="Cambria" w:eastAsiaTheme="majorEastAsia" w:hAnsi="Cambria" w:cstheme="majorBidi"/>
      <w:b/>
      <w:bCs/>
      <w:color w:val="31B6F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B03721"/>
    <w:rPr>
      <w:rFonts w:ascii="Cambria" w:eastAsiaTheme="majorEastAsia" w:hAnsi="Cambria" w:cstheme="majorBidi"/>
      <w:b/>
      <w:bCs/>
      <w:i/>
      <w:iCs/>
      <w:color w:val="31B6FD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B03721"/>
    <w:rPr>
      <w:rFonts w:ascii="Cambria" w:eastAsiaTheme="majorEastAsia" w:hAnsi="Cambria" w:cstheme="majorBidi"/>
      <w:b/>
      <w:bCs/>
      <w:color w:val="016295" w:themeColor="accent1" w:themeShade="80"/>
      <w:sz w:val="26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03721"/>
    <w:rPr>
      <w:rFonts w:ascii="Cambria" w:eastAsiaTheme="majorEastAsia" w:hAnsi="Cambria" w:cstheme="majorBidi"/>
      <w:b/>
      <w:bCs/>
      <w:color w:val="0292DF" w:themeColor="accent1" w:themeShade="BF"/>
      <w:sz w:val="24"/>
      <w:szCs w:val="26"/>
    </w:rPr>
  </w:style>
  <w:style w:type="paragraph" w:styleId="Legenda">
    <w:name w:val="caption"/>
    <w:basedOn w:val="Normalny"/>
    <w:next w:val="Normalny"/>
    <w:uiPriority w:val="35"/>
    <w:unhideWhenUsed/>
    <w:qFormat/>
    <w:rsid w:val="00B03721"/>
    <w:pPr>
      <w:spacing w:line="240" w:lineRule="auto"/>
    </w:pPr>
    <w:rPr>
      <w:b/>
      <w:bCs/>
      <w:color w:val="31B6FD" w:themeColor="accent1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B03721"/>
    <w:rPr>
      <w:rFonts w:ascii="Cambria" w:hAnsi="Cambria"/>
      <w:b w:val="0"/>
      <w:i w:val="0"/>
      <w:iCs/>
      <w:sz w:val="18"/>
    </w:rPr>
  </w:style>
  <w:style w:type="paragraph" w:styleId="Bezodstpw">
    <w:name w:val="No Spacing"/>
    <w:link w:val="BezodstpwZnak"/>
    <w:uiPriority w:val="1"/>
    <w:qFormat/>
    <w:rsid w:val="00B0372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03721"/>
    <w:rPr>
      <w:rFonts w:eastAsiaTheme="minorEastAsia"/>
      <w:lang w:eastAsia="pl-PL"/>
    </w:rPr>
  </w:style>
  <w:style w:type="paragraph" w:styleId="Akapitzlist">
    <w:name w:val="List Paragraph"/>
    <w:aliases w:val="L1,Numerowanie,List Paragraph,Akapit normalny,Lista XXX,Akapit z listą5,T_SZ_List Paragraph,normalny tekst,Akapit z listą BS,Kolorowa lista — akcent 11"/>
    <w:basedOn w:val="Normalny"/>
    <w:link w:val="AkapitzlistZnak"/>
    <w:uiPriority w:val="34"/>
    <w:qFormat/>
    <w:rsid w:val="00B03721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normalny Znak,Lista XXX Znak,Akapit z listą5 Znak,T_SZ_List Paragraph Znak,normalny tekst Znak,Akapit z listą BS Znak,Kolorowa lista — akcent 11 Znak"/>
    <w:basedOn w:val="Domylnaczcionkaakapitu"/>
    <w:link w:val="Akapitzlist"/>
    <w:uiPriority w:val="34"/>
    <w:qFormat/>
    <w:locked/>
    <w:rsid w:val="00B03721"/>
    <w:rPr>
      <w:rFonts w:ascii="Cambria" w:hAnsi="Cambri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03721"/>
    <w:pPr>
      <w:jc w:val="left"/>
      <w:outlineLvl w:val="9"/>
    </w:pPr>
    <w:rPr>
      <w:rFonts w:asciiTheme="majorHAnsi" w:hAnsiTheme="majorHAnsi"/>
      <w:color w:val="0292DF" w:themeColor="accent1" w:themeShade="BF"/>
      <w:sz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9F4129"/>
    <w:rPr>
      <w:color w:val="0080FF" w:themeColor="hyperlink"/>
      <w:u w:val="single"/>
    </w:rPr>
  </w:style>
  <w:style w:type="table" w:styleId="Jasnasiatkaakcent3">
    <w:name w:val="Light Grid Accent 3"/>
    <w:basedOn w:val="Standardowy"/>
    <w:uiPriority w:val="62"/>
    <w:rsid w:val="0020108A"/>
    <w:pPr>
      <w:spacing w:after="0" w:line="240" w:lineRule="auto"/>
    </w:pPr>
    <w:tblPr>
      <w:tblStyleRowBandSize w:val="1"/>
      <w:tblStyleColBandSize w:val="1"/>
      <w:tblBorders>
        <w:top w:val="single" w:sz="8" w:space="0" w:color="5BD078" w:themeColor="accent3"/>
        <w:left w:val="single" w:sz="8" w:space="0" w:color="5BD078" w:themeColor="accent3"/>
        <w:bottom w:val="single" w:sz="8" w:space="0" w:color="5BD078" w:themeColor="accent3"/>
        <w:right w:val="single" w:sz="8" w:space="0" w:color="5BD078" w:themeColor="accent3"/>
        <w:insideH w:val="single" w:sz="8" w:space="0" w:color="5BD078" w:themeColor="accent3"/>
        <w:insideV w:val="single" w:sz="8" w:space="0" w:color="5BD07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D078" w:themeColor="accent3"/>
          <w:left w:val="single" w:sz="8" w:space="0" w:color="5BD078" w:themeColor="accent3"/>
          <w:bottom w:val="single" w:sz="18" w:space="0" w:color="5BD078" w:themeColor="accent3"/>
          <w:right w:val="single" w:sz="8" w:space="0" w:color="5BD078" w:themeColor="accent3"/>
          <w:insideH w:val="nil"/>
          <w:insideV w:val="single" w:sz="8" w:space="0" w:color="5BD07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D078" w:themeColor="accent3"/>
          <w:left w:val="single" w:sz="8" w:space="0" w:color="5BD078" w:themeColor="accent3"/>
          <w:bottom w:val="single" w:sz="8" w:space="0" w:color="5BD078" w:themeColor="accent3"/>
          <w:right w:val="single" w:sz="8" w:space="0" w:color="5BD078" w:themeColor="accent3"/>
          <w:insideH w:val="nil"/>
          <w:insideV w:val="single" w:sz="8" w:space="0" w:color="5BD07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D078" w:themeColor="accent3"/>
          <w:left w:val="single" w:sz="8" w:space="0" w:color="5BD078" w:themeColor="accent3"/>
          <w:bottom w:val="single" w:sz="8" w:space="0" w:color="5BD078" w:themeColor="accent3"/>
          <w:right w:val="single" w:sz="8" w:space="0" w:color="5BD078" w:themeColor="accent3"/>
        </w:tcBorders>
      </w:tcPr>
    </w:tblStylePr>
    <w:tblStylePr w:type="band1Vert">
      <w:tblPr/>
      <w:tcPr>
        <w:tcBorders>
          <w:top w:val="single" w:sz="8" w:space="0" w:color="5BD078" w:themeColor="accent3"/>
          <w:left w:val="single" w:sz="8" w:space="0" w:color="5BD078" w:themeColor="accent3"/>
          <w:bottom w:val="single" w:sz="8" w:space="0" w:color="5BD078" w:themeColor="accent3"/>
          <w:right w:val="single" w:sz="8" w:space="0" w:color="5BD078" w:themeColor="accent3"/>
        </w:tcBorders>
        <w:shd w:val="clear" w:color="auto" w:fill="D6F3DD" w:themeFill="accent3" w:themeFillTint="3F"/>
      </w:tcPr>
    </w:tblStylePr>
    <w:tblStylePr w:type="band1Horz">
      <w:tblPr/>
      <w:tcPr>
        <w:tcBorders>
          <w:top w:val="single" w:sz="8" w:space="0" w:color="5BD078" w:themeColor="accent3"/>
          <w:left w:val="single" w:sz="8" w:space="0" w:color="5BD078" w:themeColor="accent3"/>
          <w:bottom w:val="single" w:sz="8" w:space="0" w:color="5BD078" w:themeColor="accent3"/>
          <w:right w:val="single" w:sz="8" w:space="0" w:color="5BD078" w:themeColor="accent3"/>
          <w:insideV w:val="single" w:sz="8" w:space="0" w:color="5BD078" w:themeColor="accent3"/>
        </w:tcBorders>
        <w:shd w:val="clear" w:color="auto" w:fill="D6F3DD" w:themeFill="accent3" w:themeFillTint="3F"/>
      </w:tcPr>
    </w:tblStylePr>
    <w:tblStylePr w:type="band2Horz">
      <w:tblPr/>
      <w:tcPr>
        <w:tcBorders>
          <w:top w:val="single" w:sz="8" w:space="0" w:color="5BD078" w:themeColor="accent3"/>
          <w:left w:val="single" w:sz="8" w:space="0" w:color="5BD078" w:themeColor="accent3"/>
          <w:bottom w:val="single" w:sz="8" w:space="0" w:color="5BD078" w:themeColor="accent3"/>
          <w:right w:val="single" w:sz="8" w:space="0" w:color="5BD078" w:themeColor="accent3"/>
          <w:insideV w:val="single" w:sz="8" w:space="0" w:color="5BD078" w:themeColor="accent3"/>
        </w:tcBorders>
      </w:tcPr>
    </w:tblStylePr>
  </w:style>
  <w:style w:type="table" w:styleId="Jasnasiatkaakcent1">
    <w:name w:val="Light Grid Accent 1"/>
    <w:basedOn w:val="Standardowy"/>
    <w:uiPriority w:val="62"/>
    <w:rsid w:val="00190C18"/>
    <w:pPr>
      <w:spacing w:after="0" w:line="240" w:lineRule="auto"/>
    </w:pPr>
    <w:tblPr>
      <w:tblStyleRowBandSize w:val="1"/>
      <w:tblStyleColBandSize w:val="1"/>
      <w:tblBorders>
        <w:top w:val="single" w:sz="8" w:space="0" w:color="31B6FD" w:themeColor="accent1"/>
        <w:left w:val="single" w:sz="8" w:space="0" w:color="31B6FD" w:themeColor="accent1"/>
        <w:bottom w:val="single" w:sz="8" w:space="0" w:color="31B6FD" w:themeColor="accent1"/>
        <w:right w:val="single" w:sz="8" w:space="0" w:color="31B6FD" w:themeColor="accent1"/>
        <w:insideH w:val="single" w:sz="8" w:space="0" w:color="31B6FD" w:themeColor="accent1"/>
        <w:insideV w:val="single" w:sz="8" w:space="0" w:color="31B6F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1B6FD" w:themeColor="accent1"/>
          <w:left w:val="single" w:sz="8" w:space="0" w:color="31B6FD" w:themeColor="accent1"/>
          <w:bottom w:val="single" w:sz="18" w:space="0" w:color="31B6FD" w:themeColor="accent1"/>
          <w:right w:val="single" w:sz="8" w:space="0" w:color="31B6FD" w:themeColor="accent1"/>
          <w:insideH w:val="nil"/>
          <w:insideV w:val="single" w:sz="8" w:space="0" w:color="31B6F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1B6FD" w:themeColor="accent1"/>
          <w:left w:val="single" w:sz="8" w:space="0" w:color="31B6FD" w:themeColor="accent1"/>
          <w:bottom w:val="single" w:sz="8" w:space="0" w:color="31B6FD" w:themeColor="accent1"/>
          <w:right w:val="single" w:sz="8" w:space="0" w:color="31B6FD" w:themeColor="accent1"/>
          <w:insideH w:val="nil"/>
          <w:insideV w:val="single" w:sz="8" w:space="0" w:color="31B6F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1B6FD" w:themeColor="accent1"/>
          <w:left w:val="single" w:sz="8" w:space="0" w:color="31B6FD" w:themeColor="accent1"/>
          <w:bottom w:val="single" w:sz="8" w:space="0" w:color="31B6FD" w:themeColor="accent1"/>
          <w:right w:val="single" w:sz="8" w:space="0" w:color="31B6FD" w:themeColor="accent1"/>
        </w:tcBorders>
      </w:tcPr>
    </w:tblStylePr>
    <w:tblStylePr w:type="band1Vert">
      <w:tblPr/>
      <w:tcPr>
        <w:tcBorders>
          <w:top w:val="single" w:sz="8" w:space="0" w:color="31B6FD" w:themeColor="accent1"/>
          <w:left w:val="single" w:sz="8" w:space="0" w:color="31B6FD" w:themeColor="accent1"/>
          <w:bottom w:val="single" w:sz="8" w:space="0" w:color="31B6FD" w:themeColor="accent1"/>
          <w:right w:val="single" w:sz="8" w:space="0" w:color="31B6FD" w:themeColor="accent1"/>
        </w:tcBorders>
        <w:shd w:val="clear" w:color="auto" w:fill="CBECFE" w:themeFill="accent1" w:themeFillTint="3F"/>
      </w:tcPr>
    </w:tblStylePr>
    <w:tblStylePr w:type="band1Horz">
      <w:tblPr/>
      <w:tcPr>
        <w:tcBorders>
          <w:top w:val="single" w:sz="8" w:space="0" w:color="31B6FD" w:themeColor="accent1"/>
          <w:left w:val="single" w:sz="8" w:space="0" w:color="31B6FD" w:themeColor="accent1"/>
          <w:bottom w:val="single" w:sz="8" w:space="0" w:color="31B6FD" w:themeColor="accent1"/>
          <w:right w:val="single" w:sz="8" w:space="0" w:color="31B6FD" w:themeColor="accent1"/>
          <w:insideV w:val="single" w:sz="8" w:space="0" w:color="31B6FD" w:themeColor="accent1"/>
        </w:tcBorders>
        <w:shd w:val="clear" w:color="auto" w:fill="CBECFE" w:themeFill="accent1" w:themeFillTint="3F"/>
      </w:tcPr>
    </w:tblStylePr>
    <w:tblStylePr w:type="band2Horz">
      <w:tblPr/>
      <w:tcPr>
        <w:tcBorders>
          <w:top w:val="single" w:sz="8" w:space="0" w:color="31B6FD" w:themeColor="accent1"/>
          <w:left w:val="single" w:sz="8" w:space="0" w:color="31B6FD" w:themeColor="accent1"/>
          <w:bottom w:val="single" w:sz="8" w:space="0" w:color="31B6FD" w:themeColor="accent1"/>
          <w:right w:val="single" w:sz="8" w:space="0" w:color="31B6FD" w:themeColor="accent1"/>
          <w:insideV w:val="single" w:sz="8" w:space="0" w:color="31B6FD" w:themeColor="accent1"/>
        </w:tcBorders>
      </w:tcPr>
    </w:tblStylePr>
  </w:style>
  <w:style w:type="table" w:styleId="redniecieniowanie1akcent1">
    <w:name w:val="Medium Shading 1 Accent 1"/>
    <w:basedOn w:val="Standardowy"/>
    <w:uiPriority w:val="63"/>
    <w:rsid w:val="00B1116B"/>
    <w:pPr>
      <w:spacing w:after="0" w:line="240" w:lineRule="auto"/>
    </w:pPr>
    <w:tblPr>
      <w:tblStyleRowBandSize w:val="1"/>
      <w:tblStyleColBandSize w:val="1"/>
      <w:tblBorders>
        <w:top w:val="single" w:sz="8" w:space="0" w:color="64C8FD" w:themeColor="accent1" w:themeTint="BF"/>
        <w:left w:val="single" w:sz="8" w:space="0" w:color="64C8FD" w:themeColor="accent1" w:themeTint="BF"/>
        <w:bottom w:val="single" w:sz="8" w:space="0" w:color="64C8FD" w:themeColor="accent1" w:themeTint="BF"/>
        <w:right w:val="single" w:sz="8" w:space="0" w:color="64C8FD" w:themeColor="accent1" w:themeTint="BF"/>
        <w:insideH w:val="single" w:sz="8" w:space="0" w:color="64C8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8FD" w:themeColor="accent1" w:themeTint="BF"/>
          <w:left w:val="single" w:sz="8" w:space="0" w:color="64C8FD" w:themeColor="accent1" w:themeTint="BF"/>
          <w:bottom w:val="single" w:sz="8" w:space="0" w:color="64C8FD" w:themeColor="accent1" w:themeTint="BF"/>
          <w:right w:val="single" w:sz="8" w:space="0" w:color="64C8FD" w:themeColor="accent1" w:themeTint="BF"/>
          <w:insideH w:val="nil"/>
          <w:insideV w:val="nil"/>
        </w:tcBorders>
        <w:shd w:val="clear" w:color="auto" w:fill="31B6F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8FD" w:themeColor="accent1" w:themeTint="BF"/>
          <w:left w:val="single" w:sz="8" w:space="0" w:color="64C8FD" w:themeColor="accent1" w:themeTint="BF"/>
          <w:bottom w:val="single" w:sz="8" w:space="0" w:color="64C8FD" w:themeColor="accent1" w:themeTint="BF"/>
          <w:right w:val="single" w:sz="8" w:space="0" w:color="64C8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721"/>
    <w:pPr>
      <w:jc w:val="both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3721"/>
    <w:pPr>
      <w:keepNext/>
      <w:keepLines/>
      <w:spacing w:before="840" w:after="360"/>
      <w:outlineLvl w:val="0"/>
    </w:pPr>
    <w:rPr>
      <w:rFonts w:eastAsiaTheme="majorEastAsia" w:cstheme="majorBidi"/>
      <w:b/>
      <w:bCs/>
      <w:color w:val="016295" w:themeColor="accent1" w:themeShade="80"/>
      <w:sz w:val="26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3721"/>
    <w:pPr>
      <w:keepNext/>
      <w:keepLines/>
      <w:spacing w:before="320" w:after="120"/>
      <w:outlineLvl w:val="1"/>
    </w:pPr>
    <w:rPr>
      <w:rFonts w:eastAsiaTheme="majorEastAsia" w:cstheme="majorBidi"/>
      <w:b/>
      <w:bCs/>
      <w:color w:val="0292DF" w:themeColor="accent1" w:themeShade="BF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372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31B6F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03721"/>
    <w:pPr>
      <w:keepNext/>
      <w:keepLines/>
      <w:spacing w:before="320" w:after="120"/>
      <w:outlineLvl w:val="3"/>
    </w:pPr>
    <w:rPr>
      <w:rFonts w:eastAsiaTheme="majorEastAsia" w:cstheme="majorBidi"/>
      <w:b/>
      <w:bCs/>
      <w:i/>
      <w:iCs/>
      <w:color w:val="31B6F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03721"/>
    <w:rPr>
      <w:rFonts w:ascii="Cambria" w:eastAsiaTheme="majorEastAsia" w:hAnsi="Cambria" w:cstheme="majorBidi"/>
      <w:b/>
      <w:bCs/>
      <w:color w:val="31B6F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B03721"/>
    <w:rPr>
      <w:rFonts w:ascii="Cambria" w:eastAsiaTheme="majorEastAsia" w:hAnsi="Cambria" w:cstheme="majorBidi"/>
      <w:b/>
      <w:bCs/>
      <w:i/>
      <w:iCs/>
      <w:color w:val="31B6FD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B03721"/>
    <w:rPr>
      <w:rFonts w:ascii="Cambria" w:eastAsiaTheme="majorEastAsia" w:hAnsi="Cambria" w:cstheme="majorBidi"/>
      <w:b/>
      <w:bCs/>
      <w:color w:val="016295" w:themeColor="accent1" w:themeShade="80"/>
      <w:sz w:val="26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03721"/>
    <w:rPr>
      <w:rFonts w:ascii="Cambria" w:eastAsiaTheme="majorEastAsia" w:hAnsi="Cambria" w:cstheme="majorBidi"/>
      <w:b/>
      <w:bCs/>
      <w:color w:val="0292DF" w:themeColor="accent1" w:themeShade="BF"/>
      <w:sz w:val="24"/>
      <w:szCs w:val="26"/>
    </w:rPr>
  </w:style>
  <w:style w:type="paragraph" w:styleId="Legenda">
    <w:name w:val="caption"/>
    <w:basedOn w:val="Normalny"/>
    <w:next w:val="Normalny"/>
    <w:uiPriority w:val="35"/>
    <w:unhideWhenUsed/>
    <w:qFormat/>
    <w:rsid w:val="00B03721"/>
    <w:pPr>
      <w:spacing w:line="240" w:lineRule="auto"/>
    </w:pPr>
    <w:rPr>
      <w:b/>
      <w:bCs/>
      <w:color w:val="31B6FD" w:themeColor="accent1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B03721"/>
    <w:rPr>
      <w:rFonts w:ascii="Cambria" w:hAnsi="Cambria"/>
      <w:b w:val="0"/>
      <w:i w:val="0"/>
      <w:iCs/>
      <w:sz w:val="18"/>
    </w:rPr>
  </w:style>
  <w:style w:type="paragraph" w:styleId="Bezodstpw">
    <w:name w:val="No Spacing"/>
    <w:link w:val="BezodstpwZnak"/>
    <w:uiPriority w:val="1"/>
    <w:qFormat/>
    <w:rsid w:val="00B0372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03721"/>
    <w:rPr>
      <w:rFonts w:eastAsiaTheme="minorEastAsia"/>
      <w:lang w:eastAsia="pl-PL"/>
    </w:rPr>
  </w:style>
  <w:style w:type="paragraph" w:styleId="Akapitzlist">
    <w:name w:val="List Paragraph"/>
    <w:aliases w:val="L1,Numerowanie,List Paragraph,Akapit normalny,Lista XXX,Akapit z listą5,T_SZ_List Paragraph,normalny tekst,Akapit z listą BS,Kolorowa lista — akcent 11"/>
    <w:basedOn w:val="Normalny"/>
    <w:link w:val="AkapitzlistZnak"/>
    <w:uiPriority w:val="34"/>
    <w:qFormat/>
    <w:rsid w:val="00B03721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normalny Znak,Lista XXX Znak,Akapit z listą5 Znak,T_SZ_List Paragraph Znak,normalny tekst Znak,Akapit z listą BS Znak,Kolorowa lista — akcent 11 Znak"/>
    <w:basedOn w:val="Domylnaczcionkaakapitu"/>
    <w:link w:val="Akapitzlist"/>
    <w:uiPriority w:val="34"/>
    <w:qFormat/>
    <w:locked/>
    <w:rsid w:val="00B03721"/>
    <w:rPr>
      <w:rFonts w:ascii="Cambria" w:hAnsi="Cambri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03721"/>
    <w:pPr>
      <w:jc w:val="left"/>
      <w:outlineLvl w:val="9"/>
    </w:pPr>
    <w:rPr>
      <w:rFonts w:asciiTheme="majorHAnsi" w:hAnsiTheme="majorHAnsi"/>
      <w:color w:val="0292DF" w:themeColor="accent1" w:themeShade="BF"/>
      <w:sz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9F4129"/>
    <w:rPr>
      <w:color w:val="0080FF" w:themeColor="hyperlink"/>
      <w:u w:val="single"/>
    </w:rPr>
  </w:style>
  <w:style w:type="table" w:styleId="Jasnasiatkaakcent3">
    <w:name w:val="Light Grid Accent 3"/>
    <w:basedOn w:val="Standardowy"/>
    <w:uiPriority w:val="62"/>
    <w:rsid w:val="0020108A"/>
    <w:pPr>
      <w:spacing w:after="0" w:line="240" w:lineRule="auto"/>
    </w:pPr>
    <w:tblPr>
      <w:tblStyleRowBandSize w:val="1"/>
      <w:tblStyleColBandSize w:val="1"/>
      <w:tblBorders>
        <w:top w:val="single" w:sz="8" w:space="0" w:color="5BD078" w:themeColor="accent3"/>
        <w:left w:val="single" w:sz="8" w:space="0" w:color="5BD078" w:themeColor="accent3"/>
        <w:bottom w:val="single" w:sz="8" w:space="0" w:color="5BD078" w:themeColor="accent3"/>
        <w:right w:val="single" w:sz="8" w:space="0" w:color="5BD078" w:themeColor="accent3"/>
        <w:insideH w:val="single" w:sz="8" w:space="0" w:color="5BD078" w:themeColor="accent3"/>
        <w:insideV w:val="single" w:sz="8" w:space="0" w:color="5BD07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D078" w:themeColor="accent3"/>
          <w:left w:val="single" w:sz="8" w:space="0" w:color="5BD078" w:themeColor="accent3"/>
          <w:bottom w:val="single" w:sz="18" w:space="0" w:color="5BD078" w:themeColor="accent3"/>
          <w:right w:val="single" w:sz="8" w:space="0" w:color="5BD078" w:themeColor="accent3"/>
          <w:insideH w:val="nil"/>
          <w:insideV w:val="single" w:sz="8" w:space="0" w:color="5BD07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D078" w:themeColor="accent3"/>
          <w:left w:val="single" w:sz="8" w:space="0" w:color="5BD078" w:themeColor="accent3"/>
          <w:bottom w:val="single" w:sz="8" w:space="0" w:color="5BD078" w:themeColor="accent3"/>
          <w:right w:val="single" w:sz="8" w:space="0" w:color="5BD078" w:themeColor="accent3"/>
          <w:insideH w:val="nil"/>
          <w:insideV w:val="single" w:sz="8" w:space="0" w:color="5BD07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D078" w:themeColor="accent3"/>
          <w:left w:val="single" w:sz="8" w:space="0" w:color="5BD078" w:themeColor="accent3"/>
          <w:bottom w:val="single" w:sz="8" w:space="0" w:color="5BD078" w:themeColor="accent3"/>
          <w:right w:val="single" w:sz="8" w:space="0" w:color="5BD078" w:themeColor="accent3"/>
        </w:tcBorders>
      </w:tcPr>
    </w:tblStylePr>
    <w:tblStylePr w:type="band1Vert">
      <w:tblPr/>
      <w:tcPr>
        <w:tcBorders>
          <w:top w:val="single" w:sz="8" w:space="0" w:color="5BD078" w:themeColor="accent3"/>
          <w:left w:val="single" w:sz="8" w:space="0" w:color="5BD078" w:themeColor="accent3"/>
          <w:bottom w:val="single" w:sz="8" w:space="0" w:color="5BD078" w:themeColor="accent3"/>
          <w:right w:val="single" w:sz="8" w:space="0" w:color="5BD078" w:themeColor="accent3"/>
        </w:tcBorders>
        <w:shd w:val="clear" w:color="auto" w:fill="D6F3DD" w:themeFill="accent3" w:themeFillTint="3F"/>
      </w:tcPr>
    </w:tblStylePr>
    <w:tblStylePr w:type="band1Horz">
      <w:tblPr/>
      <w:tcPr>
        <w:tcBorders>
          <w:top w:val="single" w:sz="8" w:space="0" w:color="5BD078" w:themeColor="accent3"/>
          <w:left w:val="single" w:sz="8" w:space="0" w:color="5BD078" w:themeColor="accent3"/>
          <w:bottom w:val="single" w:sz="8" w:space="0" w:color="5BD078" w:themeColor="accent3"/>
          <w:right w:val="single" w:sz="8" w:space="0" w:color="5BD078" w:themeColor="accent3"/>
          <w:insideV w:val="single" w:sz="8" w:space="0" w:color="5BD078" w:themeColor="accent3"/>
        </w:tcBorders>
        <w:shd w:val="clear" w:color="auto" w:fill="D6F3DD" w:themeFill="accent3" w:themeFillTint="3F"/>
      </w:tcPr>
    </w:tblStylePr>
    <w:tblStylePr w:type="band2Horz">
      <w:tblPr/>
      <w:tcPr>
        <w:tcBorders>
          <w:top w:val="single" w:sz="8" w:space="0" w:color="5BD078" w:themeColor="accent3"/>
          <w:left w:val="single" w:sz="8" w:space="0" w:color="5BD078" w:themeColor="accent3"/>
          <w:bottom w:val="single" w:sz="8" w:space="0" w:color="5BD078" w:themeColor="accent3"/>
          <w:right w:val="single" w:sz="8" w:space="0" w:color="5BD078" w:themeColor="accent3"/>
          <w:insideV w:val="single" w:sz="8" w:space="0" w:color="5BD078" w:themeColor="accent3"/>
        </w:tcBorders>
      </w:tcPr>
    </w:tblStylePr>
  </w:style>
  <w:style w:type="table" w:styleId="Jasnasiatkaakcent1">
    <w:name w:val="Light Grid Accent 1"/>
    <w:basedOn w:val="Standardowy"/>
    <w:uiPriority w:val="62"/>
    <w:rsid w:val="00190C18"/>
    <w:pPr>
      <w:spacing w:after="0" w:line="240" w:lineRule="auto"/>
    </w:pPr>
    <w:tblPr>
      <w:tblStyleRowBandSize w:val="1"/>
      <w:tblStyleColBandSize w:val="1"/>
      <w:tblBorders>
        <w:top w:val="single" w:sz="8" w:space="0" w:color="31B6FD" w:themeColor="accent1"/>
        <w:left w:val="single" w:sz="8" w:space="0" w:color="31B6FD" w:themeColor="accent1"/>
        <w:bottom w:val="single" w:sz="8" w:space="0" w:color="31B6FD" w:themeColor="accent1"/>
        <w:right w:val="single" w:sz="8" w:space="0" w:color="31B6FD" w:themeColor="accent1"/>
        <w:insideH w:val="single" w:sz="8" w:space="0" w:color="31B6FD" w:themeColor="accent1"/>
        <w:insideV w:val="single" w:sz="8" w:space="0" w:color="31B6F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1B6FD" w:themeColor="accent1"/>
          <w:left w:val="single" w:sz="8" w:space="0" w:color="31B6FD" w:themeColor="accent1"/>
          <w:bottom w:val="single" w:sz="18" w:space="0" w:color="31B6FD" w:themeColor="accent1"/>
          <w:right w:val="single" w:sz="8" w:space="0" w:color="31B6FD" w:themeColor="accent1"/>
          <w:insideH w:val="nil"/>
          <w:insideV w:val="single" w:sz="8" w:space="0" w:color="31B6F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1B6FD" w:themeColor="accent1"/>
          <w:left w:val="single" w:sz="8" w:space="0" w:color="31B6FD" w:themeColor="accent1"/>
          <w:bottom w:val="single" w:sz="8" w:space="0" w:color="31B6FD" w:themeColor="accent1"/>
          <w:right w:val="single" w:sz="8" w:space="0" w:color="31B6FD" w:themeColor="accent1"/>
          <w:insideH w:val="nil"/>
          <w:insideV w:val="single" w:sz="8" w:space="0" w:color="31B6F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1B6FD" w:themeColor="accent1"/>
          <w:left w:val="single" w:sz="8" w:space="0" w:color="31B6FD" w:themeColor="accent1"/>
          <w:bottom w:val="single" w:sz="8" w:space="0" w:color="31B6FD" w:themeColor="accent1"/>
          <w:right w:val="single" w:sz="8" w:space="0" w:color="31B6FD" w:themeColor="accent1"/>
        </w:tcBorders>
      </w:tcPr>
    </w:tblStylePr>
    <w:tblStylePr w:type="band1Vert">
      <w:tblPr/>
      <w:tcPr>
        <w:tcBorders>
          <w:top w:val="single" w:sz="8" w:space="0" w:color="31B6FD" w:themeColor="accent1"/>
          <w:left w:val="single" w:sz="8" w:space="0" w:color="31B6FD" w:themeColor="accent1"/>
          <w:bottom w:val="single" w:sz="8" w:space="0" w:color="31B6FD" w:themeColor="accent1"/>
          <w:right w:val="single" w:sz="8" w:space="0" w:color="31B6FD" w:themeColor="accent1"/>
        </w:tcBorders>
        <w:shd w:val="clear" w:color="auto" w:fill="CBECFE" w:themeFill="accent1" w:themeFillTint="3F"/>
      </w:tcPr>
    </w:tblStylePr>
    <w:tblStylePr w:type="band1Horz">
      <w:tblPr/>
      <w:tcPr>
        <w:tcBorders>
          <w:top w:val="single" w:sz="8" w:space="0" w:color="31B6FD" w:themeColor="accent1"/>
          <w:left w:val="single" w:sz="8" w:space="0" w:color="31B6FD" w:themeColor="accent1"/>
          <w:bottom w:val="single" w:sz="8" w:space="0" w:color="31B6FD" w:themeColor="accent1"/>
          <w:right w:val="single" w:sz="8" w:space="0" w:color="31B6FD" w:themeColor="accent1"/>
          <w:insideV w:val="single" w:sz="8" w:space="0" w:color="31B6FD" w:themeColor="accent1"/>
        </w:tcBorders>
        <w:shd w:val="clear" w:color="auto" w:fill="CBECFE" w:themeFill="accent1" w:themeFillTint="3F"/>
      </w:tcPr>
    </w:tblStylePr>
    <w:tblStylePr w:type="band2Horz">
      <w:tblPr/>
      <w:tcPr>
        <w:tcBorders>
          <w:top w:val="single" w:sz="8" w:space="0" w:color="31B6FD" w:themeColor="accent1"/>
          <w:left w:val="single" w:sz="8" w:space="0" w:color="31B6FD" w:themeColor="accent1"/>
          <w:bottom w:val="single" w:sz="8" w:space="0" w:color="31B6FD" w:themeColor="accent1"/>
          <w:right w:val="single" w:sz="8" w:space="0" w:color="31B6FD" w:themeColor="accent1"/>
          <w:insideV w:val="single" w:sz="8" w:space="0" w:color="31B6FD" w:themeColor="accent1"/>
        </w:tcBorders>
      </w:tcPr>
    </w:tblStylePr>
  </w:style>
  <w:style w:type="table" w:styleId="redniecieniowanie1akcent1">
    <w:name w:val="Medium Shading 1 Accent 1"/>
    <w:basedOn w:val="Standardowy"/>
    <w:uiPriority w:val="63"/>
    <w:rsid w:val="00B1116B"/>
    <w:pPr>
      <w:spacing w:after="0" w:line="240" w:lineRule="auto"/>
    </w:pPr>
    <w:tblPr>
      <w:tblStyleRowBandSize w:val="1"/>
      <w:tblStyleColBandSize w:val="1"/>
      <w:tblBorders>
        <w:top w:val="single" w:sz="8" w:space="0" w:color="64C8FD" w:themeColor="accent1" w:themeTint="BF"/>
        <w:left w:val="single" w:sz="8" w:space="0" w:color="64C8FD" w:themeColor="accent1" w:themeTint="BF"/>
        <w:bottom w:val="single" w:sz="8" w:space="0" w:color="64C8FD" w:themeColor="accent1" w:themeTint="BF"/>
        <w:right w:val="single" w:sz="8" w:space="0" w:color="64C8FD" w:themeColor="accent1" w:themeTint="BF"/>
        <w:insideH w:val="single" w:sz="8" w:space="0" w:color="64C8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8FD" w:themeColor="accent1" w:themeTint="BF"/>
          <w:left w:val="single" w:sz="8" w:space="0" w:color="64C8FD" w:themeColor="accent1" w:themeTint="BF"/>
          <w:bottom w:val="single" w:sz="8" w:space="0" w:color="64C8FD" w:themeColor="accent1" w:themeTint="BF"/>
          <w:right w:val="single" w:sz="8" w:space="0" w:color="64C8FD" w:themeColor="accent1" w:themeTint="BF"/>
          <w:insideH w:val="nil"/>
          <w:insideV w:val="nil"/>
        </w:tcBorders>
        <w:shd w:val="clear" w:color="auto" w:fill="31B6F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8FD" w:themeColor="accent1" w:themeTint="BF"/>
          <w:left w:val="single" w:sz="8" w:space="0" w:color="64C8FD" w:themeColor="accent1" w:themeTint="BF"/>
          <w:bottom w:val="single" w:sz="8" w:space="0" w:color="64C8FD" w:themeColor="accent1" w:themeTint="BF"/>
          <w:right w:val="single" w:sz="8" w:space="0" w:color="64C8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Kształt fali">
  <a:themeElements>
    <a:clrScheme name="Kształt fali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Kształt fali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ształt fali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1001</Words>
  <Characters>6009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6</cp:revision>
  <dcterms:created xsi:type="dcterms:W3CDTF">2024-10-23T08:58:00Z</dcterms:created>
  <dcterms:modified xsi:type="dcterms:W3CDTF">2025-07-28T09:08:00Z</dcterms:modified>
</cp:coreProperties>
</file>