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5910" w14:textId="77777777" w:rsidR="003520C1" w:rsidRPr="00405CD4" w:rsidRDefault="003520C1" w:rsidP="00405CD4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E5B82A4" w14:textId="2B96C65B" w:rsidR="00713744" w:rsidRDefault="00713744" w:rsidP="00405CD4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05CD4">
        <w:rPr>
          <w:rFonts w:ascii="Cambria" w:hAnsi="Cambria" w:cs="Times New Roman"/>
          <w:b/>
          <w:bCs/>
          <w:sz w:val="24"/>
          <w:szCs w:val="24"/>
        </w:rPr>
        <w:t>KLAUZULA INFORMACYJNA DLA UCZESTNIKA PROJEKTU</w:t>
      </w:r>
    </w:p>
    <w:p w14:paraId="0F92312A" w14:textId="77777777" w:rsidR="00405CD4" w:rsidRPr="00405CD4" w:rsidRDefault="00405CD4" w:rsidP="00405CD4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3F0C4EB" w14:textId="57539C77" w:rsidR="00B82C54" w:rsidRPr="00405CD4" w:rsidRDefault="00713744" w:rsidP="00405CD4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05CD4">
        <w:rPr>
          <w:rFonts w:ascii="Cambria" w:hAnsi="Cambria" w:cs="Times New Roman"/>
          <w:b/>
          <w:bCs/>
          <w:sz w:val="24"/>
          <w:szCs w:val="24"/>
        </w:rPr>
        <w:t>(obowiązek informacyjny realizowany w związku z art. 13 i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  Urz.    UE  L    z  2016  r., 119/1 z 4 maja 2016 r., Dz. Urz. UE L 127 z 23 maja 2018 r., str. 2 oraz Dz. Urz. UE L 74 z marca 2021 r., str. 35), dalej „RODO”)</w:t>
      </w:r>
    </w:p>
    <w:p w14:paraId="7D0027EE" w14:textId="77777777" w:rsidR="00405CD4" w:rsidRDefault="00405CD4" w:rsidP="00405CD4">
      <w:pPr>
        <w:spacing w:after="0" w:line="36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</w:p>
    <w:p w14:paraId="5A4D1617" w14:textId="73FE473F" w:rsidR="00C7129B" w:rsidRPr="00405CD4" w:rsidRDefault="00C7129B" w:rsidP="00405CD4">
      <w:pPr>
        <w:spacing w:after="0" w:line="36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W związku z przystąpieniem do Projektu pn. </w:t>
      </w:r>
      <w:r w:rsidRPr="00405CD4">
        <w:rPr>
          <w:rFonts w:ascii="Cambria" w:hAnsi="Cambria" w:cs="Times New Roman"/>
          <w:b/>
          <w:bCs/>
          <w:sz w:val="24"/>
          <w:szCs w:val="24"/>
        </w:rPr>
        <w:t>„INTEGRACJA SPOŁECZNA OSÓB NAJBARDZIEJ POTRZEBUJĄCYCH WSPARCIA W GMINIE FRAMPOL”,</w:t>
      </w:r>
      <w:r w:rsidRPr="00405CD4">
        <w:rPr>
          <w:rFonts w:ascii="Cambria" w:hAnsi="Cambria" w:cs="Times New Roman"/>
          <w:sz w:val="24"/>
          <w:szCs w:val="24"/>
        </w:rPr>
        <w:t xml:space="preserve"> dalej „Projekt FEL” realizowanego w ramach programu Fundusze Europejskie dla Lubelskiego 2021-2027, dalej „FEL 2021-2027” przyjmuję do wiadomości, iż:</w:t>
      </w:r>
    </w:p>
    <w:p w14:paraId="5C568A9A" w14:textId="50662125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Administratorem Pani/Pana danych osobowych, w ramach zbioru pn. „Uczestnicy projektów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dofinansowanych z Europejskiego Funduszu Społecznego Plus w ramach programu Fundusze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Europejskie dla Lubelskiego 2021-2027”, dalej „zbiór danych uczestników FEL 2021-2027” jest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="001D1E31" w:rsidRPr="00405CD4">
        <w:rPr>
          <w:rFonts w:ascii="Cambria" w:hAnsi="Cambria" w:cs="Times New Roman"/>
          <w:sz w:val="24"/>
          <w:szCs w:val="24"/>
        </w:rPr>
        <w:t xml:space="preserve">Gmina Frampol, reprezentowana przez Burmistrza Frampola </w:t>
      </w:r>
      <w:r w:rsidRPr="00405CD4">
        <w:rPr>
          <w:rFonts w:ascii="Cambria" w:hAnsi="Cambria" w:cs="Times New Roman"/>
          <w:sz w:val="24"/>
          <w:szCs w:val="24"/>
        </w:rPr>
        <w:t>z siedzibą</w:t>
      </w:r>
      <w:r w:rsidR="001D1E31" w:rsidRPr="00405CD4">
        <w:rPr>
          <w:rFonts w:ascii="Cambria" w:hAnsi="Cambria" w:cs="Times New Roman"/>
          <w:sz w:val="24"/>
          <w:szCs w:val="24"/>
        </w:rPr>
        <w:t xml:space="preserve"> przy ul. Radzięckiej 8,</w:t>
      </w:r>
      <w:r w:rsidRPr="00405CD4">
        <w:rPr>
          <w:rFonts w:ascii="Cambria" w:hAnsi="Cambria" w:cs="Times New Roman"/>
          <w:sz w:val="24"/>
          <w:szCs w:val="24"/>
        </w:rPr>
        <w:t xml:space="preserve"> 23-</w:t>
      </w:r>
      <w:r w:rsidR="001D1E31" w:rsidRPr="00405CD4">
        <w:rPr>
          <w:rFonts w:ascii="Cambria" w:hAnsi="Cambria" w:cs="Times New Roman"/>
          <w:sz w:val="24"/>
          <w:szCs w:val="24"/>
        </w:rPr>
        <w:t>4</w:t>
      </w:r>
      <w:r w:rsidRPr="00405CD4">
        <w:rPr>
          <w:rFonts w:ascii="Cambria" w:hAnsi="Cambria" w:cs="Times New Roman"/>
          <w:sz w:val="24"/>
          <w:szCs w:val="24"/>
        </w:rPr>
        <w:t xml:space="preserve">40 </w:t>
      </w:r>
      <w:r w:rsidR="001D1E31" w:rsidRPr="00405CD4">
        <w:rPr>
          <w:rFonts w:ascii="Cambria" w:hAnsi="Cambria" w:cs="Times New Roman"/>
          <w:sz w:val="24"/>
          <w:szCs w:val="24"/>
        </w:rPr>
        <w:t>Frampol.</w:t>
      </w:r>
    </w:p>
    <w:p w14:paraId="714BFDD0" w14:textId="69BC3B0F" w:rsidR="00FA1F7D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Administratorem Pani/Pana danych osobowych, w ramach zbioru „Centralny system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teleinformatyczny wspierający realizację programów operacyjnych” (w tym również aplikacje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System Monitorowania Europejskiego Funduszu Społecznego oraz SL2021), dalej „zbiór danych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CST2021”, jest Minister właściwy ds. rozwoju regionalnego, z siedzibą w Warszawie,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ul. Wspólna 2/4, 00-926 Warszawa</w:t>
      </w:r>
      <w:r w:rsidR="00FA1F7D" w:rsidRPr="00405CD4">
        <w:rPr>
          <w:rFonts w:ascii="Cambria" w:hAnsi="Cambria" w:cs="Times New Roman"/>
          <w:sz w:val="24"/>
          <w:szCs w:val="24"/>
        </w:rPr>
        <w:t>.</w:t>
      </w:r>
    </w:p>
    <w:p w14:paraId="1E6AA8BC" w14:textId="77777777" w:rsidR="00FA1F7D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Może Pani/Pan skontaktować się z Inspektorem Ochrony Danych w</w:t>
      </w:r>
      <w:r w:rsidR="001D1E31" w:rsidRPr="00405CD4">
        <w:rPr>
          <w:rFonts w:ascii="Cambria" w:hAnsi="Cambria" w:cs="Times New Roman"/>
          <w:sz w:val="24"/>
          <w:szCs w:val="24"/>
        </w:rPr>
        <w:t xml:space="preserve"> Gminie Frampol</w:t>
      </w:r>
      <w:r w:rsidRPr="00405CD4">
        <w:rPr>
          <w:rFonts w:ascii="Cambria" w:hAnsi="Cambria" w:cs="Times New Roman"/>
          <w:sz w:val="24"/>
          <w:szCs w:val="24"/>
        </w:rPr>
        <w:t xml:space="preserve"> </w:t>
      </w:r>
      <w:r w:rsidR="001D1E31" w:rsidRPr="00405CD4">
        <w:rPr>
          <w:rFonts w:ascii="Cambria" w:hAnsi="Cambria" w:cs="Times New Roman"/>
          <w:sz w:val="24"/>
          <w:szCs w:val="24"/>
        </w:rPr>
        <w:t xml:space="preserve">ul. Radzięcka  8, 23-440 Frampol </w:t>
      </w:r>
      <w:r w:rsidRPr="00405CD4">
        <w:rPr>
          <w:rFonts w:ascii="Cambria" w:hAnsi="Cambria" w:cs="Times New Roman"/>
          <w:sz w:val="24"/>
          <w:szCs w:val="24"/>
        </w:rPr>
        <w:t>–</w:t>
      </w:r>
      <w:r w:rsidR="001D1E31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e-mail: </w:t>
      </w:r>
      <w:hyperlink r:id="rId7" w:history="1">
        <w:r w:rsidR="00FA1F7D" w:rsidRPr="00405CD4">
          <w:rPr>
            <w:rStyle w:val="Hipercze"/>
            <w:rFonts w:ascii="Cambria" w:hAnsi="Cambria" w:cs="Times New Roman"/>
            <w:sz w:val="24"/>
            <w:szCs w:val="24"/>
          </w:rPr>
          <w:t>iod@frampol.pl</w:t>
        </w:r>
      </w:hyperlink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</w:p>
    <w:p w14:paraId="7B9085FB" w14:textId="222176A2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Pani/Pana dane osobowe będą przetwarzane wyłącznie w celu realizacji Projektu</w:t>
      </w:r>
      <w:r w:rsidR="00FA1F7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pn. </w:t>
      </w:r>
      <w:r w:rsidRPr="00405CD4">
        <w:rPr>
          <w:rFonts w:ascii="Cambria" w:hAnsi="Cambria" w:cs="Times New Roman"/>
          <w:b/>
          <w:bCs/>
          <w:sz w:val="24"/>
          <w:szCs w:val="24"/>
        </w:rPr>
        <w:t>„</w:t>
      </w:r>
      <w:r w:rsidR="001D1E31" w:rsidRPr="00405CD4">
        <w:rPr>
          <w:rFonts w:ascii="Cambria" w:hAnsi="Cambria" w:cs="Times New Roman"/>
          <w:b/>
          <w:bCs/>
          <w:sz w:val="24"/>
          <w:szCs w:val="24"/>
        </w:rPr>
        <w:t>INTEGRACJA SPOŁECZNA OSÓB NAJBARDZIEJ POTRZEBUJĄCYCH WSPARCIA W GMINIE FRAMPOL</w:t>
      </w:r>
      <w:r w:rsidRPr="00405CD4">
        <w:rPr>
          <w:rFonts w:ascii="Cambria" w:hAnsi="Cambria" w:cs="Times New Roman"/>
          <w:b/>
          <w:bCs/>
          <w:sz w:val="24"/>
          <w:szCs w:val="24"/>
        </w:rPr>
        <w:t>”</w:t>
      </w:r>
      <w:r w:rsidRPr="00405CD4">
        <w:rPr>
          <w:rFonts w:ascii="Cambria" w:hAnsi="Cambria" w:cs="Times New Roman"/>
          <w:sz w:val="24"/>
          <w:szCs w:val="24"/>
        </w:rPr>
        <w:t>, w szczególności,</w:t>
      </w:r>
      <w:r w:rsidR="001D1E31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w odniesieniu do:</w:t>
      </w:r>
    </w:p>
    <w:p w14:paraId="2C805B32" w14:textId="7A5D8A9B" w:rsidR="00C7129B" w:rsidRPr="00405CD4" w:rsidRDefault="00C7129B" w:rsidP="00405CD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zbioru danych uczestników FEL 2021-2027 w zakresie określenia kwalifikowalności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do Projektu FEL, badania kwalifikowalności wydatków w </w:t>
      </w:r>
      <w:r w:rsidRPr="00405CD4">
        <w:rPr>
          <w:rFonts w:ascii="Cambria" w:hAnsi="Cambria" w:cs="Times New Roman"/>
          <w:sz w:val="24"/>
          <w:szCs w:val="24"/>
        </w:rPr>
        <w:lastRenderedPageBreak/>
        <w:t>Projekcie FEL, monitorowania,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sprawozdawczości, komunikacji, ewaluacji, kontroli oraz działaniami promocyjnymi a także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w zakresie informowania o Projekcie FEL do celów związanych z realizacją FEL 2021-2027,</w:t>
      </w:r>
    </w:p>
    <w:p w14:paraId="5B613DE0" w14:textId="1ECBEE45" w:rsidR="00C7129B" w:rsidRPr="00405CD4" w:rsidRDefault="00C7129B" w:rsidP="00405CD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zbioru danych CST2021 (w tym aplikacji SM EFS) w zakresie wykorzystywania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w procesie rozliczania Projektu FEL, w tym m.in. do przesyłania wniosków o płatność,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dokumentów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potwierdzających kwalifikowalność wydatków ponoszonych w ramach Projektu FEL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i wykazywanych we wnioskach o płatność, danych uczestników Projektu FEL i podmiotów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otrzymujących wsparcie oraz innych dokumentów związanych z realizacją Projektu FEL,</w:t>
      </w:r>
      <w:r w:rsidR="00A809BD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w tym niezbędnych do przeprowadzenia kontroli oraz wymiany dokumentacji pokontrolnej.</w:t>
      </w:r>
    </w:p>
    <w:p w14:paraId="1FF153C3" w14:textId="46FA664D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Podstawą przetwarzania Pani/Pana danych osobowych w zakresie zbioru danych uczestników FEL</w:t>
      </w:r>
      <w:r w:rsidR="00E93A42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2021-2027 oraz zbioru danych CST2021 jest art. 6 ust. 1 lit. c i e oraz art. 9 ust. 2 lit. g RODO,</w:t>
      </w:r>
      <w:r w:rsidR="00E93A42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w związku z przepisami:</w:t>
      </w:r>
    </w:p>
    <w:p w14:paraId="3381C1E2" w14:textId="1FB4F33B" w:rsidR="00713744" w:rsidRPr="00405CD4" w:rsidRDefault="00C7129B" w:rsidP="00405C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Rozporządzenia Parlamentu Europejskiego i Rady (UE) nr 2021/1060 z dnia 24 czerwca</w:t>
      </w:r>
      <w:r w:rsidR="00E93A42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2021 r. ustanawiającego wspólne przepisy dotyczące Europejskiego Funduszu Rozwoju</w:t>
      </w:r>
      <w:r w:rsidR="00E93A42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Regionalnego, Europejskiego Funduszu Społecznego Plus, Funduszu Spójności, Funduszu</w:t>
      </w:r>
      <w:r w:rsidR="00E93A42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na rzecz Sprawiedliwej Transformacji i Europejskiego Funduszu Morskiego, Rybackiego</w:t>
      </w:r>
      <w:r w:rsidR="00E93A42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i Akwakultury, a także przepisy finansowe na potrzeby tych funduszy oraz na potrzeby</w:t>
      </w:r>
      <w:r w:rsidR="006B5BBB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Funduszu Azylu, Migracji i Integracji, Funduszu Bezpieczeństwa Wewnętrznego</w:t>
      </w:r>
      <w:r w:rsidR="006B5BBB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i Instrumentu Wsparcia Finansowego na rzecz Zarządzania Granicami i Polityki Wizowej</w:t>
      </w:r>
      <w:r w:rsidR="006B5BBB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(Dz. Urz. UE L 231 z 30 czerwca 2021 r, str. 159, Dz. Urz. UE L 261 z 22 lipca 2021 r.,</w:t>
      </w:r>
      <w:r w:rsidR="006B5BBB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str. 58 oraz Dz. Urz. UE L 241 z 19 września 2022 r., str. 16), zwanego dalej</w:t>
      </w:r>
      <w:r w:rsidR="006B5BBB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„Rozporządzeniem ogólnym”;</w:t>
      </w:r>
    </w:p>
    <w:p w14:paraId="181D52C6" w14:textId="749DD22A" w:rsidR="00503A5C" w:rsidRPr="00405CD4" w:rsidRDefault="00C7129B" w:rsidP="00405C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Ustawy z dnia 28 kwietnia 2022 r. o zasadach realizacji zadań finansowanych ze środków europejskich w perspektywie finansowej 2021-2027 (Dz. U. poz. 1079 z </w:t>
      </w:r>
      <w:proofErr w:type="spellStart"/>
      <w:r w:rsidRPr="00405CD4">
        <w:rPr>
          <w:rFonts w:ascii="Cambria" w:hAnsi="Cambria" w:cs="Times New Roman"/>
          <w:sz w:val="24"/>
          <w:szCs w:val="24"/>
        </w:rPr>
        <w:t>późn</w:t>
      </w:r>
      <w:proofErr w:type="spellEnd"/>
      <w:r w:rsidRPr="00405CD4">
        <w:rPr>
          <w:rFonts w:ascii="Cambria" w:hAnsi="Cambria" w:cs="Times New Roman"/>
          <w:sz w:val="24"/>
          <w:szCs w:val="24"/>
        </w:rPr>
        <w:t xml:space="preserve">. zm.), zwanej dalej „ustawą wdrożeniową”; </w:t>
      </w:r>
    </w:p>
    <w:p w14:paraId="07FBF782" w14:textId="5AD9F6C0" w:rsidR="00503A5C" w:rsidRPr="00405CD4" w:rsidRDefault="00C7129B" w:rsidP="00405C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Rozporządzenia Parlamentu Europejskiego i Rady (UE) nr 2021/1057 z dnia 24 czerwca 2021 r. ustanawiającego Europejski Fundusz Społeczny Plus (EFS+) oraz uchylającego rozporządzenie (UE) nr 1296/2013 (Dz. Urz. UE L 231 z 30 czerwca 2021 r., str. 21 oraz Dz. Urz. UE L 421 z 26 listopada 2021 r., str. 75); </w:t>
      </w:r>
    </w:p>
    <w:p w14:paraId="4D7B0B7B" w14:textId="4626D058" w:rsidR="00503A5C" w:rsidRPr="00405CD4" w:rsidRDefault="00C7129B" w:rsidP="00405C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lastRenderedPageBreak/>
        <w:t>Rozporządzenia Parlamentu Europejskiego i Rady (UE) nr 2021/1058 z dnia 24 czerwca 2021 r. w sprawie Europejskiego Funduszu Rozwoju Regionalnego i Funduszu Spójności (Dz. Urz. UE L 231 z 30 czerwca 2021 r.);</w:t>
      </w:r>
    </w:p>
    <w:p w14:paraId="7A8A0120" w14:textId="1BBBE328" w:rsidR="00503A5C" w:rsidRPr="00405CD4" w:rsidRDefault="00C7129B" w:rsidP="00405C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UE. L 286 z 30 września 2014 r., str. 1, Dz. Urz. UE. L 50 z 20 lutego 2019 r., str. 1 oraz Dz. Urz. UE. L 85 z 3 marca 2021 r., str. 107). </w:t>
      </w:r>
    </w:p>
    <w:p w14:paraId="5017CADD" w14:textId="3E8F2DE8" w:rsidR="00503A5C" w:rsidRPr="00405CD4" w:rsidRDefault="00503A5C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Gmina Frampol </w:t>
      </w:r>
      <w:r w:rsidR="00C7129B" w:rsidRPr="00405CD4">
        <w:rPr>
          <w:rFonts w:ascii="Cambria" w:hAnsi="Cambria" w:cs="Times New Roman"/>
          <w:sz w:val="24"/>
          <w:szCs w:val="24"/>
        </w:rPr>
        <w:t>będzie przetwarzał</w:t>
      </w:r>
      <w:r w:rsidRPr="00405CD4">
        <w:rPr>
          <w:rFonts w:ascii="Cambria" w:hAnsi="Cambria" w:cs="Times New Roman"/>
          <w:sz w:val="24"/>
          <w:szCs w:val="24"/>
        </w:rPr>
        <w:t>a</w:t>
      </w:r>
      <w:r w:rsidR="00C7129B" w:rsidRPr="00405CD4">
        <w:rPr>
          <w:rFonts w:ascii="Cambria" w:hAnsi="Cambria" w:cs="Times New Roman"/>
          <w:sz w:val="24"/>
          <w:szCs w:val="24"/>
        </w:rPr>
        <w:t xml:space="preserve"> następujące kategorie Pani/Pana danych osobowych: </w:t>
      </w:r>
    </w:p>
    <w:p w14:paraId="76CEAA82" w14:textId="76EDE4F6" w:rsidR="00503A5C" w:rsidRPr="00405CD4" w:rsidRDefault="00C7129B" w:rsidP="00405C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Dane podstawowe: </w:t>
      </w:r>
    </w:p>
    <w:p w14:paraId="30D00A52" w14:textId="194DD32B" w:rsidR="00503A5C" w:rsidRPr="00405CD4" w:rsidRDefault="00C7129B" w:rsidP="00405CD4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imię i nazwisko, </w:t>
      </w:r>
    </w:p>
    <w:p w14:paraId="0BBA4B20" w14:textId="1A891B55" w:rsidR="00503A5C" w:rsidRPr="00405CD4" w:rsidRDefault="00C7129B" w:rsidP="00405CD4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płeć, </w:t>
      </w:r>
    </w:p>
    <w:p w14:paraId="3DF51117" w14:textId="56E19CDC" w:rsidR="00503A5C" w:rsidRPr="00405CD4" w:rsidRDefault="00C7129B" w:rsidP="00405CD4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PESEL lub inny identyfikator w przypadku braku numeru PESEL,</w:t>
      </w:r>
    </w:p>
    <w:p w14:paraId="1D3C64F8" w14:textId="488429D8" w:rsidR="00503A5C" w:rsidRPr="00405CD4" w:rsidRDefault="00C7129B" w:rsidP="00405CD4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obywatelstwo, </w:t>
      </w:r>
    </w:p>
    <w:p w14:paraId="09DC3940" w14:textId="71CDB147" w:rsidR="00503A5C" w:rsidRPr="00405CD4" w:rsidRDefault="00C7129B" w:rsidP="00405CD4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wykształcenie, </w:t>
      </w:r>
    </w:p>
    <w:p w14:paraId="1A07ED98" w14:textId="1FDAB2A6" w:rsidR="00503A5C" w:rsidRPr="00405CD4" w:rsidRDefault="00C7129B" w:rsidP="00405CD4">
      <w:pPr>
        <w:pStyle w:val="Akapitzlist"/>
        <w:numPr>
          <w:ilvl w:val="0"/>
          <w:numId w:val="6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wiek w chwili przystąpienia do projektu, </w:t>
      </w:r>
    </w:p>
    <w:p w14:paraId="776B28BB" w14:textId="0BDFAD6C" w:rsidR="00503A5C" w:rsidRPr="00405CD4" w:rsidRDefault="00C7129B" w:rsidP="00405C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Dane teleadresowe: </w:t>
      </w:r>
    </w:p>
    <w:p w14:paraId="0E8376D6" w14:textId="16688ED1" w:rsidR="00D54849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kraj</w:t>
      </w:r>
    </w:p>
    <w:p w14:paraId="490320EE" w14:textId="001FB0B6" w:rsidR="00503A5C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województwo, </w:t>
      </w:r>
    </w:p>
    <w:p w14:paraId="312DD21A" w14:textId="4CCF260D" w:rsidR="00503A5C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powiat, </w:t>
      </w:r>
    </w:p>
    <w:p w14:paraId="0BB62541" w14:textId="656391CA" w:rsidR="00503A5C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gmina, </w:t>
      </w:r>
    </w:p>
    <w:p w14:paraId="0F7C2512" w14:textId="6B75D409" w:rsidR="00503A5C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miejscowość, </w:t>
      </w:r>
    </w:p>
    <w:p w14:paraId="250C152F" w14:textId="4D18755C" w:rsidR="00503A5C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kod pocztowy, </w:t>
      </w:r>
    </w:p>
    <w:p w14:paraId="1A2E0424" w14:textId="75DF282A" w:rsidR="00321BAF" w:rsidRPr="00405CD4" w:rsidRDefault="00321BAF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obszar wg stopnia urbanizacji DEGURBA,</w:t>
      </w:r>
    </w:p>
    <w:p w14:paraId="3AC43074" w14:textId="13330A51" w:rsidR="00503A5C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tel. kontaktowy,</w:t>
      </w:r>
    </w:p>
    <w:p w14:paraId="3AFF89A9" w14:textId="6C10C820" w:rsidR="00503A5C" w:rsidRPr="00405CD4" w:rsidRDefault="00C7129B" w:rsidP="00405CD4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adres e-mail; </w:t>
      </w:r>
    </w:p>
    <w:p w14:paraId="54E553E8" w14:textId="7AC55D3F" w:rsidR="00503A5C" w:rsidRPr="00405CD4" w:rsidRDefault="00C7129B" w:rsidP="00405C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Szczegóły wsparcia:</w:t>
      </w:r>
    </w:p>
    <w:p w14:paraId="72492F5C" w14:textId="77777777" w:rsidR="00503A5C" w:rsidRPr="00405CD4" w:rsidRDefault="00C7129B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 a) data rozpoczęcia udziału w projekcie, </w:t>
      </w:r>
    </w:p>
    <w:p w14:paraId="3F71D3CE" w14:textId="77777777" w:rsidR="00503A5C" w:rsidRPr="00405CD4" w:rsidRDefault="00C7129B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lastRenderedPageBreak/>
        <w:t xml:space="preserve">b) data zakończenia udziału w projekcie, </w:t>
      </w:r>
    </w:p>
    <w:p w14:paraId="3FA628B0" w14:textId="77777777" w:rsidR="00503A5C" w:rsidRPr="00405CD4" w:rsidRDefault="00C7129B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c) data rozpoczęcia udziału we wsparciu,</w:t>
      </w:r>
    </w:p>
    <w:p w14:paraId="49F468E9" w14:textId="77777777" w:rsidR="00503A5C" w:rsidRPr="00405CD4" w:rsidRDefault="00C7129B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 d) status osoby na rynku pracy w chwili przystąpienia do projektu, </w:t>
      </w:r>
    </w:p>
    <w:p w14:paraId="35631AD6" w14:textId="7141F07C" w:rsidR="00503A5C" w:rsidRPr="00405CD4" w:rsidRDefault="00C7129B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e)  sytuacja osoby po zakończeniu udziału w projekcie zgodnie z zaplanowaną dla niej ścieżką uczestnictwa, </w:t>
      </w:r>
    </w:p>
    <w:p w14:paraId="1C1F1F6E" w14:textId="4EBD2FED" w:rsidR="00503A5C" w:rsidRPr="00405CD4" w:rsidRDefault="00612208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f</w:t>
      </w:r>
      <w:r w:rsidR="00C7129B" w:rsidRPr="00405CD4">
        <w:rPr>
          <w:rFonts w:ascii="Cambria" w:hAnsi="Cambria" w:cs="Times New Roman"/>
          <w:sz w:val="24"/>
          <w:szCs w:val="24"/>
        </w:rPr>
        <w:t xml:space="preserve">) zakres wsparcia, </w:t>
      </w:r>
    </w:p>
    <w:p w14:paraId="7B31AB44" w14:textId="3BB5F75D" w:rsidR="00503A5C" w:rsidRPr="00405CD4" w:rsidRDefault="00612208" w:rsidP="00405CD4">
      <w:pPr>
        <w:spacing w:after="0" w:line="360" w:lineRule="auto"/>
        <w:ind w:left="709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g</w:t>
      </w:r>
      <w:r w:rsidR="00C7129B" w:rsidRPr="00405CD4">
        <w:rPr>
          <w:rFonts w:ascii="Cambria" w:hAnsi="Cambria" w:cs="Times New Roman"/>
          <w:sz w:val="24"/>
          <w:szCs w:val="24"/>
        </w:rPr>
        <w:t xml:space="preserve">) rodzaj przyznanego wsparcia, </w:t>
      </w:r>
    </w:p>
    <w:p w14:paraId="03564470" w14:textId="435A667E" w:rsidR="00503A5C" w:rsidRPr="00405CD4" w:rsidRDefault="00C7129B" w:rsidP="00405C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Status uczestnika w chwili przystąpienia do projektu: </w:t>
      </w:r>
    </w:p>
    <w:p w14:paraId="5E35030B" w14:textId="2C7C9F41" w:rsidR="00503A5C" w:rsidRPr="00666008" w:rsidRDefault="00C7129B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666008">
        <w:rPr>
          <w:rFonts w:ascii="Cambria" w:hAnsi="Cambria" w:cs="Times New Roman"/>
          <w:sz w:val="24"/>
          <w:szCs w:val="24"/>
        </w:rPr>
        <w:t xml:space="preserve">osoba obcego pochodzenia, </w:t>
      </w:r>
    </w:p>
    <w:p w14:paraId="702F69BF" w14:textId="3702F534" w:rsidR="00503A5C" w:rsidRPr="00666008" w:rsidRDefault="00C7129B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666008">
        <w:rPr>
          <w:rFonts w:ascii="Cambria" w:hAnsi="Cambria" w:cs="Times New Roman"/>
          <w:sz w:val="24"/>
          <w:szCs w:val="24"/>
        </w:rPr>
        <w:t xml:space="preserve">osoba państwa trzeciego, </w:t>
      </w:r>
    </w:p>
    <w:p w14:paraId="1ADF4938" w14:textId="08CB2019" w:rsidR="00C7129B" w:rsidRPr="00666008" w:rsidRDefault="00C7129B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666008">
        <w:rPr>
          <w:rFonts w:ascii="Cambria" w:hAnsi="Cambria" w:cs="Times New Roman"/>
          <w:sz w:val="24"/>
          <w:szCs w:val="24"/>
        </w:rPr>
        <w:t>osoba należąca do mniejszości narodowej lub etnicznej (w tym społeczności marginalizowane),</w:t>
      </w:r>
    </w:p>
    <w:p w14:paraId="63ECFC9E" w14:textId="22829716" w:rsidR="00C7129B" w:rsidRPr="00666008" w:rsidRDefault="00C7129B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666008">
        <w:rPr>
          <w:rFonts w:ascii="Cambria" w:hAnsi="Cambria" w:cs="Times New Roman"/>
          <w:sz w:val="24"/>
          <w:szCs w:val="24"/>
        </w:rPr>
        <w:t xml:space="preserve">osoba bezdomna lub dotknięta wykluczeniem z dostępu do mieszkań, </w:t>
      </w:r>
    </w:p>
    <w:p w14:paraId="34ADEA19" w14:textId="643C11E1" w:rsidR="00047D4D" w:rsidRPr="00405CD4" w:rsidRDefault="00047D4D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osoba z niepełnosprawnościami, </w:t>
      </w:r>
    </w:p>
    <w:p w14:paraId="627619CE" w14:textId="515CC3DD" w:rsidR="000012EB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zagrożona ubóstwem lub wykluczeniem społecznym</w:t>
      </w:r>
    </w:p>
    <w:p w14:paraId="0BD25867" w14:textId="295AE50C" w:rsidR="000012EB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posiadająca orzeczenie  o niepełnosprawności;</w:t>
      </w:r>
    </w:p>
    <w:p w14:paraId="5CA993D4" w14:textId="086E68BD" w:rsidR="000012EB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z niepełnosprawnością sprzężoną;</w:t>
      </w:r>
    </w:p>
    <w:p w14:paraId="0097A666" w14:textId="5CD1899D" w:rsidR="00612208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z chorobami psychicznymi</w:t>
      </w:r>
    </w:p>
    <w:p w14:paraId="370B5AF1" w14:textId="368633EA" w:rsidR="00612208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z niepełnosprawnością intelektualną</w:t>
      </w:r>
    </w:p>
    <w:p w14:paraId="6E28BB1F" w14:textId="4DF85475" w:rsidR="00612208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samotnie zamieszkująca</w:t>
      </w:r>
    </w:p>
    <w:p w14:paraId="0EDC2BAE" w14:textId="4C6E42B1" w:rsidR="00612208" w:rsidRPr="00405CD4" w:rsidRDefault="00612208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doświadczająca wykluczenia społecznego</w:t>
      </w:r>
    </w:p>
    <w:p w14:paraId="1366C2C3" w14:textId="79E0123E" w:rsidR="002E0557" w:rsidRPr="00405CD4" w:rsidRDefault="00211DFB" w:rsidP="00405CD4">
      <w:pPr>
        <w:pStyle w:val="Akapitzlist"/>
        <w:numPr>
          <w:ilvl w:val="0"/>
          <w:numId w:val="13"/>
        </w:numPr>
        <w:spacing w:after="0" w:line="360" w:lineRule="auto"/>
        <w:ind w:left="113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osoba opuszczająca placówkę opieki instytucjonalnej</w:t>
      </w:r>
    </w:p>
    <w:p w14:paraId="7AE73E99" w14:textId="77777777" w:rsidR="007E4418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Zgodnie z art. 89 ust. 1 ustawy wdrożeniowej, dostęp do Pani/Pana danych osobowych i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informacji gromadzonych przez administratorów (wymienionych w pkt 1 i pkt 2) przysługuje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ministrowi właściwemu do spraw rozwoju regionalnego wykonującemu zadania państwa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członkowskiego, ministrowi właściwemu do spraw finansów publicznych, instytucjom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zarządzającym, instytucjom pośredniczącym, instytucjom wdrażającym, instytucji pośredniczącej </w:t>
      </w:r>
      <w:proofErr w:type="spellStart"/>
      <w:r w:rsidRPr="00405CD4">
        <w:rPr>
          <w:rFonts w:ascii="Cambria" w:hAnsi="Cambria" w:cs="Times New Roman"/>
          <w:sz w:val="24"/>
          <w:szCs w:val="24"/>
        </w:rPr>
        <w:t>Interreg</w:t>
      </w:r>
      <w:proofErr w:type="spellEnd"/>
      <w:r w:rsidRPr="00405CD4">
        <w:rPr>
          <w:rFonts w:ascii="Cambria" w:hAnsi="Cambria" w:cs="Times New Roman"/>
          <w:sz w:val="24"/>
          <w:szCs w:val="24"/>
        </w:rPr>
        <w:t xml:space="preserve">, wspólnemu sekretariatowi, koordynatorowi programów </w:t>
      </w:r>
      <w:proofErr w:type="spellStart"/>
      <w:r w:rsidRPr="00405CD4">
        <w:rPr>
          <w:rFonts w:ascii="Cambria" w:hAnsi="Cambria" w:cs="Times New Roman"/>
          <w:sz w:val="24"/>
          <w:szCs w:val="24"/>
        </w:rPr>
        <w:t>Interreg</w:t>
      </w:r>
      <w:proofErr w:type="spellEnd"/>
      <w:r w:rsidRPr="00405CD4">
        <w:rPr>
          <w:rFonts w:ascii="Cambria" w:hAnsi="Cambria" w:cs="Times New Roman"/>
          <w:sz w:val="24"/>
          <w:szCs w:val="24"/>
        </w:rPr>
        <w:t xml:space="preserve">, kontrolerowi krajowemu, instytucji audytowej, a także podmiotom, którym wymienione podmioty powierzają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>realizację zadań na podstawie odrębnej umowy, w zakresie niezbędnym do realizacji ich zadań wynikających z przepisów ustawy.</w:t>
      </w:r>
    </w:p>
    <w:p w14:paraId="2D2BDF2F" w14:textId="49D8AD75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lastRenderedPageBreak/>
        <w:t xml:space="preserve">Podmioty o których mowa w pkt 7  mogą udostępniać sobie wzajemnie Pani/Pana dane osobowe niezbędne do realizacji ich zadań, w szczególności przy pomocy systemów teleinformatycznych. </w:t>
      </w:r>
    </w:p>
    <w:p w14:paraId="1A3C82B6" w14:textId="1381293F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Pani/Pana dane osobowe mogą zostać udostępnione, podmiotom zaangażowanym w proces audytu, ewaluacji i kontroli w ramach FEL 2021-2027, zgodnie z nałożonymi na </w:t>
      </w:r>
      <w:r w:rsidR="007E4418" w:rsidRPr="00405CD4">
        <w:rPr>
          <w:rFonts w:ascii="Cambria" w:hAnsi="Cambria" w:cs="Times New Roman"/>
          <w:sz w:val="24"/>
          <w:szCs w:val="24"/>
        </w:rPr>
        <w:t>Gminę Frampol</w:t>
      </w:r>
      <w:r w:rsidRPr="00405CD4">
        <w:rPr>
          <w:rFonts w:ascii="Cambria" w:hAnsi="Cambria" w:cs="Times New Roman"/>
          <w:sz w:val="24"/>
          <w:szCs w:val="24"/>
        </w:rPr>
        <w:t xml:space="preserve"> obowiązkami, na podstawie m.in. aktów prawnych wskazanych w pkt. 5. </w:t>
      </w:r>
    </w:p>
    <w:p w14:paraId="5E7A040E" w14:textId="24087A60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Pani/Pana dane osobowe mogą zostać udostępnione podmiotom, które na zlecenie beneficjenta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uczestniczą w realizacji projektu w przypadku, gdy beneficjent powierzył przetwarzanie danych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osobowych podwykonawcy. </w:t>
      </w:r>
    </w:p>
    <w:p w14:paraId="6A4AB5BA" w14:textId="47418F79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Pani/Pana dane osobowe nie będą przekazywane do państwa trzeciego lub organizacji </w:t>
      </w:r>
      <w:r w:rsidR="007E4418" w:rsidRPr="00405CD4">
        <w:rPr>
          <w:rFonts w:ascii="Cambria" w:hAnsi="Cambria" w:cs="Times New Roman"/>
          <w:sz w:val="24"/>
          <w:szCs w:val="24"/>
        </w:rPr>
        <w:t xml:space="preserve"> </w:t>
      </w:r>
      <w:r w:rsidRPr="00405CD4">
        <w:rPr>
          <w:rFonts w:ascii="Cambria" w:hAnsi="Cambria" w:cs="Times New Roman"/>
          <w:sz w:val="24"/>
          <w:szCs w:val="24"/>
        </w:rPr>
        <w:t xml:space="preserve">międzynarodowej. </w:t>
      </w:r>
    </w:p>
    <w:p w14:paraId="3E8A3A79" w14:textId="045CB8F3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Pani/Pana dane osobowe będą przetwarzane przez okres niezbędny do realizacji celu przetwarzania wskazanego w pkt 4, w tym przechowywane do momentu wygaśnięcia obowiązku archiwizacji danych wynikającego z przepisów obowiązującego prawa, m.in. ustawy z dnia 14 lipca 1983 r. o narodowym zasobie archiwalnym i archiwach (Dz. U. z 2020 r. poz. 164), o ile przetwarzanie tych danych będzie niezbędne do spełnienia obowiązku wynikającego z tego przepisu prawa. </w:t>
      </w:r>
    </w:p>
    <w:p w14:paraId="57F20780" w14:textId="0F182597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Zgodnie z treścią rozdziału III RODO, dotyczącego praw osoby, której dane dotyczą: </w:t>
      </w:r>
    </w:p>
    <w:p w14:paraId="7B16A7A4" w14:textId="5DEF68A6" w:rsidR="00C7129B" w:rsidRPr="00405CD4" w:rsidRDefault="00C7129B" w:rsidP="00405C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Posiada Pani/Pan prawo do: </w:t>
      </w:r>
    </w:p>
    <w:p w14:paraId="2F2A3F3B" w14:textId="471F255F" w:rsidR="00C7129B" w:rsidRPr="00405CD4" w:rsidRDefault="00C7129B" w:rsidP="00405CD4">
      <w:pPr>
        <w:pStyle w:val="Akapitzlist"/>
        <w:numPr>
          <w:ilvl w:val="0"/>
          <w:numId w:val="11"/>
        </w:numPr>
        <w:spacing w:after="0" w:line="360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dostępu do treści swoich danych osobowych (art. 15 RODO), </w:t>
      </w:r>
    </w:p>
    <w:p w14:paraId="02C88FA2" w14:textId="60C5E4F9" w:rsidR="00C7129B" w:rsidRPr="00405CD4" w:rsidRDefault="00C7129B" w:rsidP="00405CD4">
      <w:pPr>
        <w:pStyle w:val="Akapitzlist"/>
        <w:numPr>
          <w:ilvl w:val="0"/>
          <w:numId w:val="11"/>
        </w:numPr>
        <w:spacing w:after="0" w:line="360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sprostowania danych osobowych, jeżeli są nieprawidłowe (art. 16 RODO), </w:t>
      </w:r>
    </w:p>
    <w:p w14:paraId="633ADB1E" w14:textId="21EE19A7" w:rsidR="00C7129B" w:rsidRPr="00405CD4" w:rsidRDefault="00C7129B" w:rsidP="00405CD4">
      <w:pPr>
        <w:pStyle w:val="Akapitzlist"/>
        <w:numPr>
          <w:ilvl w:val="0"/>
          <w:numId w:val="11"/>
        </w:numPr>
        <w:spacing w:after="0" w:line="360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ograniczenia przetwarzania danych osobowych (zgodnie z art. 18 ust. 1 RODO), </w:t>
      </w:r>
    </w:p>
    <w:p w14:paraId="63F5009D" w14:textId="464C644F" w:rsidR="00C7129B" w:rsidRPr="00405CD4" w:rsidRDefault="00C7129B" w:rsidP="00405CD4">
      <w:pPr>
        <w:pStyle w:val="Akapitzlist"/>
        <w:numPr>
          <w:ilvl w:val="0"/>
          <w:numId w:val="11"/>
        </w:numPr>
        <w:spacing w:after="0" w:line="360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wniesienia sprzeciwu wobec przetwarzania danych osobowych (art. 21 RODO). </w:t>
      </w:r>
    </w:p>
    <w:p w14:paraId="3DFBD544" w14:textId="67F607D9" w:rsidR="00C7129B" w:rsidRPr="00405CD4" w:rsidRDefault="00C7129B" w:rsidP="00405CD4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Na podstawie art. 17 ust. 3 lit. b i d RODO, zgodnie z którym nie jest możliwe usunięcie przez Panią/Pana danych osobowych niezbędnych, w szczególności do: </w:t>
      </w:r>
    </w:p>
    <w:p w14:paraId="5FBE07C1" w14:textId="13200E30" w:rsidR="00C7129B" w:rsidRPr="00405CD4" w:rsidRDefault="00C7129B" w:rsidP="00405CD4">
      <w:pPr>
        <w:pStyle w:val="Akapitzlist"/>
        <w:numPr>
          <w:ilvl w:val="0"/>
          <w:numId w:val="12"/>
        </w:numPr>
        <w:spacing w:after="0" w:line="360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wywiązania się z prawnego obowiązku wymagającego przetwarzania na mocy prawa UE lub prawa państwa członkowskiego, </w:t>
      </w:r>
    </w:p>
    <w:p w14:paraId="183C5634" w14:textId="69F3E5E2" w:rsidR="00C7129B" w:rsidRPr="00405CD4" w:rsidRDefault="00C7129B" w:rsidP="00405CD4">
      <w:pPr>
        <w:pStyle w:val="Akapitzlist"/>
        <w:numPr>
          <w:ilvl w:val="0"/>
          <w:numId w:val="12"/>
        </w:numPr>
        <w:spacing w:after="0" w:line="360" w:lineRule="auto"/>
        <w:ind w:left="993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celów archiwalnych w interesie publicznym. </w:t>
      </w:r>
    </w:p>
    <w:p w14:paraId="6F3B64C0" w14:textId="4A35C778" w:rsidR="00C7129B" w:rsidRPr="00405CD4" w:rsidRDefault="00C7129B" w:rsidP="00405CD4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Również mając na uwadze cel i podstawę prawną przetwarzania danych w ramach FEL 2021-2027, nie przysługuje Pani/Panu prawo do usunięcia albo przenoszenia tych danych. Ponadto, ma Pani/Pan prawo skorzystać z przysługujących uprawnień, </w:t>
      </w:r>
      <w:r w:rsidRPr="00405CD4">
        <w:rPr>
          <w:rFonts w:ascii="Cambria" w:hAnsi="Cambria" w:cs="Times New Roman"/>
          <w:sz w:val="24"/>
          <w:szCs w:val="24"/>
        </w:rPr>
        <w:lastRenderedPageBreak/>
        <w:t xml:space="preserve">o których mowa w RODO - w dowolnym momencie, bez wpływu na zgodność z prawem przetwarzania. </w:t>
      </w:r>
    </w:p>
    <w:p w14:paraId="770BB7A5" w14:textId="07772987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Pani/Pana dane osobowe nie będą poddawane zautomatyzowanemu podejmowaniu decyzji, w tym decyzji będących wynikiem profilowania. </w:t>
      </w:r>
    </w:p>
    <w:p w14:paraId="571FDF0A" w14:textId="02484E8C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>Posiada Pani/Pan prawo wniesienia skargi do organu nadzorczego, którym jest Prezes Urzędu Ochrony Danych Osobowych, ul. Stawki 2, 00-193 Warszawa (</w:t>
      </w:r>
      <w:hyperlink r:id="rId8" w:history="1">
        <w:r w:rsidRPr="00405CD4">
          <w:rPr>
            <w:rStyle w:val="Hipercze"/>
            <w:rFonts w:ascii="Cambria" w:hAnsi="Cambria" w:cs="Times New Roman"/>
            <w:sz w:val="24"/>
            <w:szCs w:val="24"/>
          </w:rPr>
          <w:t>https://uodo.gov.pl</w:t>
        </w:r>
      </w:hyperlink>
      <w:r w:rsidRPr="00405CD4">
        <w:rPr>
          <w:rFonts w:ascii="Cambria" w:hAnsi="Cambria" w:cs="Times New Roman"/>
          <w:sz w:val="24"/>
          <w:szCs w:val="24"/>
        </w:rPr>
        <w:t>).</w:t>
      </w:r>
    </w:p>
    <w:p w14:paraId="2AE7387F" w14:textId="0B356D1C" w:rsidR="00C7129B" w:rsidRPr="00405CD4" w:rsidRDefault="00C7129B" w:rsidP="00405CD4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405CD4">
        <w:rPr>
          <w:rFonts w:ascii="Cambria" w:hAnsi="Cambria" w:cs="Times New Roman"/>
          <w:sz w:val="24"/>
          <w:szCs w:val="24"/>
        </w:rPr>
        <w:t xml:space="preserve">Podanie przez Panią/Pana danych osobowych jest dobrowolne, aczkolwiek jest warunkiem koniecznym otrzymania wsparcia, a odmowa ich podania jest równoznaczna z brakiem możliwości udzielenia wsparcia w ramach Projektu. </w:t>
      </w:r>
    </w:p>
    <w:sectPr w:rsidR="00C7129B" w:rsidRPr="00405C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96EF" w14:textId="77777777" w:rsidR="006367FA" w:rsidRDefault="006367FA" w:rsidP="003520C1">
      <w:pPr>
        <w:spacing w:after="0" w:line="240" w:lineRule="auto"/>
      </w:pPr>
      <w:r>
        <w:separator/>
      </w:r>
    </w:p>
  </w:endnote>
  <w:endnote w:type="continuationSeparator" w:id="0">
    <w:p w14:paraId="31B47E6F" w14:textId="77777777" w:rsidR="006367FA" w:rsidRDefault="006367FA" w:rsidP="0035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0EFE" w14:textId="77777777" w:rsidR="006367FA" w:rsidRDefault="006367FA" w:rsidP="003520C1">
      <w:pPr>
        <w:spacing w:after="0" w:line="240" w:lineRule="auto"/>
      </w:pPr>
      <w:r>
        <w:separator/>
      </w:r>
    </w:p>
  </w:footnote>
  <w:footnote w:type="continuationSeparator" w:id="0">
    <w:p w14:paraId="0165327D" w14:textId="77777777" w:rsidR="006367FA" w:rsidRDefault="006367FA" w:rsidP="0035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5301" w14:textId="4B0D4BC6" w:rsidR="003520C1" w:rsidRDefault="003520C1" w:rsidP="003520C1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645272ED" wp14:editId="1744F23A">
          <wp:extent cx="5761990" cy="628650"/>
          <wp:effectExtent l="0" t="0" r="0" b="0"/>
          <wp:docPr id="42351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A50"/>
    <w:multiLevelType w:val="hybridMultilevel"/>
    <w:tmpl w:val="6FAEC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8D3"/>
    <w:multiLevelType w:val="hybridMultilevel"/>
    <w:tmpl w:val="B24CC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7B85"/>
    <w:multiLevelType w:val="hybridMultilevel"/>
    <w:tmpl w:val="4EB83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D6FD4"/>
    <w:multiLevelType w:val="hybridMultilevel"/>
    <w:tmpl w:val="7F08F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011"/>
    <w:multiLevelType w:val="hybridMultilevel"/>
    <w:tmpl w:val="7D72F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232"/>
    <w:multiLevelType w:val="hybridMultilevel"/>
    <w:tmpl w:val="C9428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E109C"/>
    <w:multiLevelType w:val="hybridMultilevel"/>
    <w:tmpl w:val="1BC6B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77D34"/>
    <w:multiLevelType w:val="hybridMultilevel"/>
    <w:tmpl w:val="C7A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44A9"/>
    <w:multiLevelType w:val="hybridMultilevel"/>
    <w:tmpl w:val="A7782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B6A52"/>
    <w:multiLevelType w:val="hybridMultilevel"/>
    <w:tmpl w:val="477A9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7555"/>
    <w:multiLevelType w:val="hybridMultilevel"/>
    <w:tmpl w:val="BFC6B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B55A9"/>
    <w:multiLevelType w:val="hybridMultilevel"/>
    <w:tmpl w:val="F9946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6DCB"/>
    <w:multiLevelType w:val="hybridMultilevel"/>
    <w:tmpl w:val="5A50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2558">
    <w:abstractNumId w:val="4"/>
  </w:num>
  <w:num w:numId="2" w16cid:durableId="2108034752">
    <w:abstractNumId w:val="12"/>
  </w:num>
  <w:num w:numId="3" w16cid:durableId="1101291689">
    <w:abstractNumId w:val="0"/>
  </w:num>
  <w:num w:numId="4" w16cid:durableId="332883537">
    <w:abstractNumId w:val="2"/>
  </w:num>
  <w:num w:numId="5" w16cid:durableId="1354070956">
    <w:abstractNumId w:val="11"/>
  </w:num>
  <w:num w:numId="6" w16cid:durableId="817724240">
    <w:abstractNumId w:val="1"/>
  </w:num>
  <w:num w:numId="7" w16cid:durableId="571890430">
    <w:abstractNumId w:val="7"/>
  </w:num>
  <w:num w:numId="8" w16cid:durableId="1399784082">
    <w:abstractNumId w:val="3"/>
  </w:num>
  <w:num w:numId="9" w16cid:durableId="2057973397">
    <w:abstractNumId w:val="9"/>
  </w:num>
  <w:num w:numId="10" w16cid:durableId="2126775398">
    <w:abstractNumId w:val="5"/>
  </w:num>
  <w:num w:numId="11" w16cid:durableId="231889849">
    <w:abstractNumId w:val="6"/>
  </w:num>
  <w:num w:numId="12" w16cid:durableId="1090352297">
    <w:abstractNumId w:val="10"/>
  </w:num>
  <w:num w:numId="13" w16cid:durableId="246959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44"/>
    <w:rsid w:val="000012EB"/>
    <w:rsid w:val="00010220"/>
    <w:rsid w:val="00047D4D"/>
    <w:rsid w:val="001B19B5"/>
    <w:rsid w:val="001D1E31"/>
    <w:rsid w:val="001D4B17"/>
    <w:rsid w:val="00211DFB"/>
    <w:rsid w:val="002A3BB7"/>
    <w:rsid w:val="002E0557"/>
    <w:rsid w:val="00321BAF"/>
    <w:rsid w:val="003520C1"/>
    <w:rsid w:val="00405CD4"/>
    <w:rsid w:val="00490ACD"/>
    <w:rsid w:val="00503A5C"/>
    <w:rsid w:val="005047A1"/>
    <w:rsid w:val="005D6CD1"/>
    <w:rsid w:val="00612208"/>
    <w:rsid w:val="006367FA"/>
    <w:rsid w:val="00666008"/>
    <w:rsid w:val="006B5BBB"/>
    <w:rsid w:val="00713744"/>
    <w:rsid w:val="00737A00"/>
    <w:rsid w:val="007E4418"/>
    <w:rsid w:val="008E6DA6"/>
    <w:rsid w:val="00A809BD"/>
    <w:rsid w:val="00B648AB"/>
    <w:rsid w:val="00B82C54"/>
    <w:rsid w:val="00BE01C5"/>
    <w:rsid w:val="00C33052"/>
    <w:rsid w:val="00C7129B"/>
    <w:rsid w:val="00CE3020"/>
    <w:rsid w:val="00D54849"/>
    <w:rsid w:val="00E93A42"/>
    <w:rsid w:val="00F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7943C"/>
  <w15:chartTrackingRefBased/>
  <w15:docId w15:val="{57A0B7E2-2E8A-4BAE-9CE8-5C62AA7D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7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7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7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7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7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7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7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7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7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7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74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712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2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0C1"/>
  </w:style>
  <w:style w:type="paragraph" w:styleId="Stopka">
    <w:name w:val="footer"/>
    <w:basedOn w:val="Normalny"/>
    <w:link w:val="StopkaZnak"/>
    <w:uiPriority w:val="99"/>
    <w:unhideWhenUsed/>
    <w:rsid w:val="0035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ram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Knapik</dc:creator>
  <cp:keywords/>
  <dc:description/>
  <cp:lastModifiedBy>Agata Łubiarz</cp:lastModifiedBy>
  <cp:revision>17</cp:revision>
  <dcterms:created xsi:type="dcterms:W3CDTF">2025-06-13T07:50:00Z</dcterms:created>
  <dcterms:modified xsi:type="dcterms:W3CDTF">2025-06-13T11:30:00Z</dcterms:modified>
</cp:coreProperties>
</file>